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8C19B" w14:textId="77777777" w:rsidR="00147F9F" w:rsidRDefault="00514EC4">
      <w:pPr>
        <w:ind w:left="289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50D2C6ED" wp14:editId="4126560D">
            <wp:extent cx="2547387" cy="16629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387" cy="166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814D4" w14:textId="77777777" w:rsidR="002B1B44" w:rsidRDefault="002B1B44" w:rsidP="002B1B44">
      <w:pPr>
        <w:pStyle w:val="Titolo1"/>
        <w:spacing w:line="351" w:lineRule="exact"/>
        <w:jc w:val="center"/>
        <w:rPr>
          <w:color w:val="538FD4"/>
          <w:lang w:val="it-IT"/>
        </w:rPr>
      </w:pPr>
    </w:p>
    <w:p w14:paraId="57C7E504" w14:textId="3E5E99FF" w:rsidR="00C07102" w:rsidRDefault="00C07102" w:rsidP="002B1B44">
      <w:pPr>
        <w:pStyle w:val="Titolo1"/>
        <w:spacing w:line="351" w:lineRule="exact"/>
        <w:jc w:val="center"/>
        <w:rPr>
          <w:color w:val="538FD4"/>
          <w:lang w:val="it-IT"/>
        </w:rPr>
      </w:pPr>
      <w:r w:rsidRPr="00C07102">
        <w:rPr>
          <w:color w:val="538FD4"/>
          <w:lang w:val="it-IT"/>
        </w:rPr>
        <w:t>Struttur</w:t>
      </w:r>
      <w:r>
        <w:rPr>
          <w:color w:val="538FD4"/>
          <w:lang w:val="it-IT"/>
        </w:rPr>
        <w:t>a</w:t>
      </w:r>
      <w:r w:rsidRPr="00C07102">
        <w:rPr>
          <w:color w:val="538FD4"/>
          <w:lang w:val="it-IT"/>
        </w:rPr>
        <w:t xml:space="preserve"> territorial</w:t>
      </w:r>
      <w:r>
        <w:rPr>
          <w:color w:val="538FD4"/>
          <w:lang w:val="it-IT"/>
        </w:rPr>
        <w:t xml:space="preserve">e </w:t>
      </w:r>
      <w:r w:rsidRPr="00C07102">
        <w:rPr>
          <w:color w:val="538FD4"/>
          <w:lang w:val="it-IT"/>
        </w:rPr>
        <w:t>di formazione dell</w:t>
      </w:r>
      <w:r>
        <w:rPr>
          <w:color w:val="538FD4"/>
          <w:lang w:val="it-IT"/>
        </w:rPr>
        <w:t xml:space="preserve">a </w:t>
      </w:r>
      <w:r w:rsidRPr="00C07102">
        <w:rPr>
          <w:color w:val="538FD4"/>
          <w:lang w:val="it-IT"/>
        </w:rPr>
        <w:t>Cort</w:t>
      </w:r>
      <w:r>
        <w:rPr>
          <w:color w:val="538FD4"/>
          <w:lang w:val="it-IT"/>
        </w:rPr>
        <w:t xml:space="preserve">e </w:t>
      </w:r>
      <w:r w:rsidRPr="00C07102">
        <w:rPr>
          <w:color w:val="538FD4"/>
          <w:lang w:val="it-IT"/>
        </w:rPr>
        <w:t>d</w:t>
      </w:r>
      <w:r>
        <w:rPr>
          <w:color w:val="538FD4"/>
          <w:lang w:val="it-IT"/>
        </w:rPr>
        <w:t xml:space="preserve">i </w:t>
      </w:r>
      <w:r w:rsidRPr="00C07102">
        <w:rPr>
          <w:color w:val="538FD4"/>
          <w:lang w:val="it-IT"/>
        </w:rPr>
        <w:t>appello di</w:t>
      </w:r>
    </w:p>
    <w:p w14:paraId="4E46A7A6" w14:textId="079A673F" w:rsidR="00C07102" w:rsidRDefault="00C07102" w:rsidP="002B1B44">
      <w:pPr>
        <w:pStyle w:val="Titolo1"/>
        <w:spacing w:line="351" w:lineRule="exact"/>
        <w:jc w:val="center"/>
        <w:rPr>
          <w:color w:val="538FD4"/>
          <w:lang w:val="it-IT"/>
        </w:rPr>
      </w:pPr>
      <w:r>
        <w:rPr>
          <w:color w:val="538FD4"/>
          <w:lang w:val="it-IT"/>
        </w:rPr>
        <w:t>Salerno</w:t>
      </w:r>
    </w:p>
    <w:p w14:paraId="2AA9B8D3" w14:textId="77777777" w:rsidR="00C07102" w:rsidRDefault="00C07102" w:rsidP="002B1B44">
      <w:pPr>
        <w:pStyle w:val="Titolo1"/>
        <w:spacing w:line="351" w:lineRule="exact"/>
        <w:jc w:val="center"/>
        <w:rPr>
          <w:color w:val="538FD4"/>
          <w:lang w:val="it-IT"/>
        </w:rPr>
      </w:pPr>
    </w:p>
    <w:p w14:paraId="61E3C15C" w14:textId="77777777" w:rsidR="00147F9F" w:rsidRPr="00617CFF" w:rsidRDefault="00514EC4" w:rsidP="002B1B44">
      <w:pPr>
        <w:pStyle w:val="Titolo1"/>
        <w:spacing w:line="351" w:lineRule="exact"/>
        <w:jc w:val="center"/>
        <w:rPr>
          <w:b w:val="0"/>
          <w:bCs w:val="0"/>
          <w:lang w:val="it-IT"/>
        </w:rPr>
      </w:pPr>
      <w:r w:rsidRPr="00617CFF">
        <w:rPr>
          <w:color w:val="538FD4"/>
          <w:lang w:val="it-IT"/>
        </w:rPr>
        <w:t>La</w:t>
      </w:r>
      <w:r w:rsidR="002B1B44">
        <w:rPr>
          <w:color w:val="538FD4"/>
          <w:lang w:val="it-IT"/>
        </w:rPr>
        <w:t xml:space="preserve"> </w:t>
      </w:r>
      <w:r w:rsidRPr="00617CFF">
        <w:rPr>
          <w:color w:val="538FD4"/>
          <w:lang w:val="it-IT"/>
        </w:rPr>
        <w:t>motivazione</w:t>
      </w:r>
      <w:r w:rsidR="002B1B44">
        <w:rPr>
          <w:color w:val="538FD4"/>
          <w:lang w:val="it-IT"/>
        </w:rPr>
        <w:t xml:space="preserve"> </w:t>
      </w:r>
      <w:r w:rsidRPr="00617CFF">
        <w:rPr>
          <w:color w:val="538FD4"/>
          <w:lang w:val="it-IT"/>
        </w:rPr>
        <w:t>dei</w:t>
      </w:r>
      <w:r w:rsidR="002B1B44">
        <w:rPr>
          <w:color w:val="538FD4"/>
          <w:lang w:val="it-IT"/>
        </w:rPr>
        <w:t xml:space="preserve"> provvedimenti</w:t>
      </w:r>
      <w:r w:rsidRPr="00617CFF">
        <w:rPr>
          <w:color w:val="538FD4"/>
          <w:spacing w:val="48"/>
          <w:lang w:val="it-IT"/>
        </w:rPr>
        <w:t xml:space="preserve"> </w:t>
      </w:r>
      <w:r w:rsidRPr="00617CFF">
        <w:rPr>
          <w:color w:val="538FD4"/>
          <w:lang w:val="it-IT"/>
        </w:rPr>
        <w:t>giurisdizionali</w:t>
      </w:r>
    </w:p>
    <w:p w14:paraId="797DD709" w14:textId="77777777" w:rsidR="00147F9F" w:rsidRPr="00617CFF" w:rsidRDefault="00147F9F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14:paraId="6BAF74B2" w14:textId="77777777" w:rsidR="00147F9F" w:rsidRPr="00617CFF" w:rsidRDefault="00514EC4">
      <w:pPr>
        <w:pStyle w:val="Corpotesto"/>
        <w:jc w:val="both"/>
        <w:rPr>
          <w:rFonts w:cs="Times New Roman"/>
          <w:lang w:val="it-IT"/>
        </w:rPr>
      </w:pPr>
      <w:r w:rsidRPr="00617CFF">
        <w:rPr>
          <w:lang w:val="it-IT"/>
        </w:rPr>
        <w:t>Cod.: T18024</w:t>
      </w:r>
    </w:p>
    <w:p w14:paraId="451CB764" w14:textId="77777777" w:rsidR="00147F9F" w:rsidRPr="00617CFF" w:rsidRDefault="00514EC4">
      <w:pPr>
        <w:pStyle w:val="Corpotesto"/>
        <w:spacing w:before="197"/>
        <w:jc w:val="both"/>
        <w:rPr>
          <w:rFonts w:cs="Times New Roman"/>
          <w:lang w:val="it-IT"/>
        </w:rPr>
      </w:pPr>
      <w:r w:rsidRPr="00617CFF">
        <w:rPr>
          <w:rFonts w:cs="Times New Roman"/>
          <w:lang w:val="it-IT"/>
        </w:rPr>
        <w:t>Date: 17 ottobre – 19 ottobre</w:t>
      </w:r>
      <w:r w:rsidRPr="00617CFF">
        <w:rPr>
          <w:rFonts w:cs="Times New Roman"/>
          <w:spacing w:val="-4"/>
          <w:lang w:val="it-IT"/>
        </w:rPr>
        <w:t xml:space="preserve"> </w:t>
      </w:r>
      <w:r w:rsidRPr="00617CFF">
        <w:rPr>
          <w:rFonts w:cs="Times New Roman"/>
          <w:lang w:val="it-IT"/>
        </w:rPr>
        <w:t>2018</w:t>
      </w:r>
    </w:p>
    <w:p w14:paraId="0352569C" w14:textId="77777777" w:rsidR="002D40E6" w:rsidRDefault="00514EC4" w:rsidP="002D40E6">
      <w:pPr>
        <w:pStyle w:val="Corpotesto"/>
        <w:spacing w:before="197"/>
        <w:jc w:val="both"/>
        <w:rPr>
          <w:rFonts w:cs="Times New Roman"/>
          <w:lang w:val="it-IT"/>
        </w:rPr>
      </w:pPr>
      <w:r w:rsidRPr="002D40E6">
        <w:rPr>
          <w:rFonts w:cs="Times New Roman"/>
          <w:lang w:val="it-IT"/>
        </w:rPr>
        <w:t>Luogo</w:t>
      </w:r>
      <w:r w:rsidR="000D5CC9" w:rsidRPr="002D40E6">
        <w:rPr>
          <w:rFonts w:cs="Times New Roman"/>
          <w:lang w:val="it-IT"/>
        </w:rPr>
        <w:t xml:space="preserve"> di svolgimento</w:t>
      </w:r>
      <w:r w:rsidRPr="002D40E6">
        <w:rPr>
          <w:rFonts w:cs="Times New Roman"/>
          <w:lang w:val="it-IT"/>
        </w:rPr>
        <w:t>: Salerno, presso Camera di Commercio</w:t>
      </w:r>
      <w:r w:rsidR="002D40E6" w:rsidRPr="002D40E6">
        <w:rPr>
          <w:rFonts w:cs="Times New Roman"/>
          <w:lang w:val="it-IT"/>
        </w:rPr>
        <w:t xml:space="preserve"> </w:t>
      </w:r>
      <w:r w:rsidR="002D40E6">
        <w:rPr>
          <w:rFonts w:cs="Times New Roman"/>
          <w:lang w:val="it-IT"/>
        </w:rPr>
        <w:t>, via S. Allende n. 19</w:t>
      </w:r>
    </w:p>
    <w:p w14:paraId="15C8AE3A" w14:textId="77777777" w:rsidR="00147F9F" w:rsidRPr="00617CFF" w:rsidRDefault="00514EC4">
      <w:pPr>
        <w:pStyle w:val="Corpotesto"/>
        <w:spacing w:before="197"/>
        <w:jc w:val="both"/>
        <w:rPr>
          <w:rFonts w:cs="Times New Roman"/>
          <w:lang w:val="it-IT"/>
        </w:rPr>
      </w:pPr>
      <w:r w:rsidRPr="00617CFF">
        <w:rPr>
          <w:lang w:val="it-IT"/>
        </w:rPr>
        <w:t>Responsabile del corso per la SSM: Luisa</w:t>
      </w:r>
      <w:r w:rsidRPr="00617CFF">
        <w:rPr>
          <w:spacing w:val="-2"/>
          <w:lang w:val="it-IT"/>
        </w:rPr>
        <w:t xml:space="preserve"> </w:t>
      </w:r>
      <w:r w:rsidRPr="00617CFF">
        <w:rPr>
          <w:lang w:val="it-IT"/>
        </w:rPr>
        <w:t>Napolitano</w:t>
      </w:r>
    </w:p>
    <w:p w14:paraId="4ED0A509" w14:textId="2CDB9D0B" w:rsidR="00147F9F" w:rsidRPr="00617CFF" w:rsidRDefault="000D5CC9">
      <w:pPr>
        <w:pStyle w:val="Corpotesto"/>
        <w:spacing w:before="197"/>
        <w:jc w:val="both"/>
        <w:rPr>
          <w:rFonts w:cs="Times New Roman"/>
          <w:lang w:val="it-IT"/>
        </w:rPr>
      </w:pPr>
      <w:r>
        <w:rPr>
          <w:lang w:val="it-IT"/>
        </w:rPr>
        <w:t>Responsabili dei corsi per la</w:t>
      </w:r>
      <w:r w:rsidR="00514EC4" w:rsidRPr="00617CFF">
        <w:rPr>
          <w:lang w:val="it-IT"/>
        </w:rPr>
        <w:t xml:space="preserve"> formazion</w:t>
      </w:r>
      <w:r>
        <w:rPr>
          <w:lang w:val="it-IT"/>
        </w:rPr>
        <w:t xml:space="preserve">e </w:t>
      </w:r>
      <w:r w:rsidR="00514EC4" w:rsidRPr="00617CFF">
        <w:rPr>
          <w:lang w:val="it-IT"/>
        </w:rPr>
        <w:t>territorial</w:t>
      </w:r>
      <w:r>
        <w:rPr>
          <w:lang w:val="it-IT"/>
        </w:rPr>
        <w:t>e</w:t>
      </w:r>
      <w:r w:rsidR="00514EC4" w:rsidRPr="00617CFF">
        <w:rPr>
          <w:lang w:val="it-IT"/>
        </w:rPr>
        <w:t>: Mariagrazia Pisapia, Paolo</w:t>
      </w:r>
      <w:r w:rsidR="00514EC4" w:rsidRPr="00617CFF">
        <w:rPr>
          <w:spacing w:val="-11"/>
          <w:lang w:val="it-IT"/>
        </w:rPr>
        <w:t xml:space="preserve"> </w:t>
      </w:r>
      <w:r w:rsidR="00514EC4" w:rsidRPr="00617CFF">
        <w:rPr>
          <w:lang w:val="it-IT"/>
        </w:rPr>
        <w:t>Itri</w:t>
      </w:r>
    </w:p>
    <w:p w14:paraId="35582C6D" w14:textId="77777777" w:rsidR="00147F9F" w:rsidRPr="00617CFF" w:rsidRDefault="00147F9F">
      <w:pPr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12AD297E" w14:textId="02F8535F" w:rsidR="00147F9F" w:rsidRPr="00BF5AFB" w:rsidRDefault="00514EC4" w:rsidP="000D5CC9">
      <w:pPr>
        <w:pStyle w:val="Titolo1"/>
        <w:spacing w:before="190"/>
        <w:jc w:val="center"/>
        <w:rPr>
          <w:rFonts w:cs="Times New Roman"/>
          <w:b w:val="0"/>
          <w:bCs w:val="0"/>
          <w:color w:val="FF0000"/>
          <w:sz w:val="28"/>
          <w:lang w:val="it-IT"/>
        </w:rPr>
      </w:pPr>
      <w:r w:rsidRPr="00BF5AFB">
        <w:rPr>
          <w:color w:val="FF0000"/>
          <w:sz w:val="28"/>
          <w:lang w:val="it-IT"/>
        </w:rPr>
        <w:t>Presentazione</w:t>
      </w:r>
      <w:r w:rsidR="000D5CC9" w:rsidRPr="00BF5AFB">
        <w:rPr>
          <w:color w:val="FF0000"/>
          <w:sz w:val="28"/>
          <w:lang w:val="it-IT"/>
        </w:rPr>
        <w:t xml:space="preserve"> del corso</w:t>
      </w:r>
    </w:p>
    <w:p w14:paraId="5CD69F12" w14:textId="63D07D60" w:rsidR="00A542D5" w:rsidRDefault="00A542D5" w:rsidP="00A542D5">
      <w:pPr>
        <w:pStyle w:val="Corpotesto"/>
        <w:tabs>
          <w:tab w:val="left" w:pos="1850"/>
          <w:tab w:val="left" w:pos="3355"/>
          <w:tab w:val="left" w:pos="4735"/>
          <w:tab w:val="left" w:pos="6395"/>
          <w:tab w:val="left" w:pos="8008"/>
          <w:tab w:val="left" w:pos="9404"/>
        </w:tabs>
        <w:spacing w:before="21" w:line="360" w:lineRule="auto"/>
        <w:ind w:right="109"/>
        <w:jc w:val="both"/>
        <w:rPr>
          <w:i/>
          <w:color w:val="3F3F3F"/>
          <w:lang w:val="it-IT"/>
        </w:rPr>
      </w:pPr>
      <w:r w:rsidRPr="00A542D5">
        <w:rPr>
          <w:i/>
          <w:color w:val="3F3F3F"/>
          <w:lang w:val="it-IT"/>
        </w:rPr>
        <w:t xml:space="preserve">L’esigenza di rapide ed efficaci risposte di giustizia, sia nel settore civile che nel campo penale, e di stare al passo con i tempi di risposta degli altri sistemi giuridici europei, suggerisce di abbandonare stereotipi di provvedimenti </w:t>
      </w:r>
      <w:proofErr w:type="spellStart"/>
      <w:r w:rsidRPr="00A542D5">
        <w:rPr>
          <w:i/>
          <w:color w:val="3F3F3F"/>
          <w:lang w:val="it-IT"/>
        </w:rPr>
        <w:t>ipermotivati</w:t>
      </w:r>
      <w:proofErr w:type="spellEnd"/>
      <w:r w:rsidRPr="00A542D5">
        <w:rPr>
          <w:i/>
          <w:color w:val="3F3F3F"/>
          <w:lang w:val="it-IT"/>
        </w:rPr>
        <w:t xml:space="preserve"> e sovrabbondanti, che comportano uno spreco di energie redazionali non utili e appesantiscono il lavoro dei giudici dei gradi superiori.</w:t>
      </w:r>
      <w:r>
        <w:rPr>
          <w:i/>
          <w:color w:val="3F3F3F"/>
          <w:lang w:val="it-IT"/>
        </w:rPr>
        <w:t xml:space="preserve"> </w:t>
      </w:r>
      <w:r w:rsidRPr="00A542D5">
        <w:rPr>
          <w:i/>
          <w:color w:val="3F3F3F"/>
          <w:lang w:val="it-IT"/>
        </w:rPr>
        <w:t>L’obbligo di motivazione dei provvedimenti giurisdizionali, costituzionalmente sancito, va infatti coniugato con i parametri normativi della concisione e sinteticità, senza sacrificio dell’irrinunciabile “qualità” dei provvedimenti.</w:t>
      </w:r>
      <w:r>
        <w:rPr>
          <w:i/>
          <w:color w:val="3F3F3F"/>
          <w:lang w:val="it-IT"/>
        </w:rPr>
        <w:t xml:space="preserve"> </w:t>
      </w:r>
      <w:r w:rsidRPr="00A542D5">
        <w:rPr>
          <w:i/>
          <w:color w:val="3F3F3F"/>
          <w:lang w:val="it-IT"/>
        </w:rPr>
        <w:t xml:space="preserve">Il corso si propone di approfondire – anche alla luce delle novità per il sistema penale recate dalla legge n. 106 del 2017, ed in particolare dal novellato testo dell’art. 546 c.p.p. – la struttura e le caratteristiche della motivazione dei provvedimenti giurisdizionali civili e penali, analizzando le fonti normative nazionali e sovranazionali che li disciplinano, e di tentare una ricognizione delle numerose prassi che stanno </w:t>
      </w:r>
      <w:r w:rsidRPr="00A542D5">
        <w:rPr>
          <w:i/>
          <w:color w:val="3F3F3F"/>
          <w:lang w:val="it-IT"/>
        </w:rPr>
        <w:lastRenderedPageBreak/>
        <w:t>emergendo,  finalizzate a migliorare l’organizzazione dell’attività del  singolo magistrato e la stesura dei provvedimenti giudiziari, nell’ottica più generale di migliorare l’efficienza degli Uffici giudiziari, i tempi di risposta della giustizia, la qualità del lavoro. Alcune sessioni saranno organizzate in laboratori separati per settore (civile e penale) al fine di approfondire le specifiche tecniche di redazione dei provvedimenti, mettendo a confronto motivazione di primo e di secondo grado e le relative criticità.</w:t>
      </w:r>
    </w:p>
    <w:p w14:paraId="30A17046" w14:textId="77777777" w:rsidR="00A542D5" w:rsidRDefault="00A542D5" w:rsidP="002B1B44">
      <w:pPr>
        <w:pStyle w:val="Corpotesto"/>
        <w:tabs>
          <w:tab w:val="left" w:pos="1850"/>
          <w:tab w:val="left" w:pos="3355"/>
          <w:tab w:val="left" w:pos="4735"/>
          <w:tab w:val="left" w:pos="6395"/>
          <w:tab w:val="left" w:pos="8008"/>
          <w:tab w:val="left" w:pos="9404"/>
        </w:tabs>
        <w:spacing w:before="21" w:line="360" w:lineRule="auto"/>
        <w:ind w:right="109"/>
        <w:jc w:val="both"/>
        <w:rPr>
          <w:i/>
          <w:color w:val="3F3F3F"/>
          <w:lang w:val="it-IT"/>
        </w:rPr>
      </w:pPr>
    </w:p>
    <w:p w14:paraId="6D5E8C9F" w14:textId="5F45A912" w:rsidR="00BF5AFB" w:rsidRDefault="00BF5AFB">
      <w:pPr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/>
        </w:rPr>
        <w:br w:type="page"/>
      </w:r>
    </w:p>
    <w:p w14:paraId="466C8D2C" w14:textId="77777777" w:rsidR="00FC6B6B" w:rsidRPr="00FC6B6B" w:rsidRDefault="00FC6B6B" w:rsidP="00FC6B6B">
      <w:pPr>
        <w:pStyle w:val="Titolo1"/>
        <w:spacing w:line="351" w:lineRule="exact"/>
        <w:jc w:val="center"/>
        <w:rPr>
          <w:color w:val="538FD4"/>
          <w:lang w:val="it-IT"/>
        </w:rPr>
      </w:pPr>
      <w:r w:rsidRPr="00FC6B6B">
        <w:rPr>
          <w:color w:val="538FD4"/>
          <w:lang w:val="it-IT"/>
        </w:rPr>
        <w:lastRenderedPageBreak/>
        <w:t>PROGRAMMA DEL CORSO</w:t>
      </w:r>
    </w:p>
    <w:p w14:paraId="19494511" w14:textId="77777777" w:rsidR="00326A1A" w:rsidRDefault="00326A1A" w:rsidP="00326A1A">
      <w:pPr>
        <w:pStyle w:val="Titolo2"/>
        <w:spacing w:before="170"/>
        <w:ind w:left="0"/>
        <w:jc w:val="center"/>
        <w:rPr>
          <w:color w:val="00AF50"/>
          <w:lang w:val="it-IT"/>
        </w:rPr>
      </w:pPr>
    </w:p>
    <w:p w14:paraId="4BED2A1D" w14:textId="7FA7A705" w:rsidR="00147F9F" w:rsidRPr="00A27510" w:rsidRDefault="00514EC4" w:rsidP="00326A1A">
      <w:pPr>
        <w:pStyle w:val="Titolo2"/>
        <w:spacing w:before="170"/>
        <w:ind w:left="0"/>
        <w:jc w:val="center"/>
        <w:rPr>
          <w:rFonts w:cs="Times New Roman"/>
          <w:b w:val="0"/>
          <w:bCs w:val="0"/>
          <w:sz w:val="32"/>
          <w:szCs w:val="32"/>
          <w:lang w:val="it-IT"/>
        </w:rPr>
      </w:pPr>
      <w:r w:rsidRPr="00A27510">
        <w:rPr>
          <w:color w:val="00AF50"/>
          <w:sz w:val="32"/>
          <w:szCs w:val="32"/>
          <w:lang w:val="it-IT"/>
        </w:rPr>
        <w:t>mercoledì 17 ottobre</w:t>
      </w:r>
      <w:r w:rsidRPr="00A27510">
        <w:rPr>
          <w:color w:val="00AF50"/>
          <w:spacing w:val="2"/>
          <w:sz w:val="32"/>
          <w:szCs w:val="32"/>
          <w:lang w:val="it-IT"/>
        </w:rPr>
        <w:t xml:space="preserve"> </w:t>
      </w:r>
      <w:r w:rsidRPr="00A27510">
        <w:rPr>
          <w:color w:val="00AF50"/>
          <w:sz w:val="32"/>
          <w:szCs w:val="32"/>
          <w:lang w:val="it-IT"/>
        </w:rPr>
        <w:t>2018</w:t>
      </w:r>
    </w:p>
    <w:p w14:paraId="64757C17" w14:textId="77777777" w:rsidR="00147F9F" w:rsidRPr="00A27510" w:rsidRDefault="00147F9F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14:paraId="0A266B3B" w14:textId="77777777" w:rsidR="00147F9F" w:rsidRPr="00617CFF" w:rsidRDefault="00514EC4" w:rsidP="002B1B44">
      <w:pPr>
        <w:spacing w:line="360" w:lineRule="auto"/>
        <w:ind w:left="1991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617CFF">
        <w:rPr>
          <w:rFonts w:ascii="Times New Roman"/>
          <w:b/>
          <w:color w:val="FF0000"/>
          <w:sz w:val="28"/>
          <w:lang w:val="it-IT"/>
        </w:rPr>
        <w:t>1^ sessione plenaria a carattere</w:t>
      </w:r>
      <w:r w:rsidRPr="00617CFF">
        <w:rPr>
          <w:rFonts w:ascii="Times New Roman"/>
          <w:b/>
          <w:color w:val="FF0000"/>
          <w:spacing w:val="15"/>
          <w:sz w:val="28"/>
          <w:lang w:val="it-IT"/>
        </w:rPr>
        <w:t xml:space="preserve"> </w:t>
      </w:r>
      <w:r w:rsidRPr="00617CFF">
        <w:rPr>
          <w:rFonts w:ascii="Times New Roman"/>
          <w:b/>
          <w:color w:val="FF0000"/>
          <w:sz w:val="28"/>
          <w:lang w:val="it-IT"/>
        </w:rPr>
        <w:t>interdisciplinare</w:t>
      </w:r>
    </w:p>
    <w:p w14:paraId="7EEC66FC" w14:textId="77777777" w:rsidR="00147F9F" w:rsidRPr="00617CFF" w:rsidRDefault="00514EC4" w:rsidP="002B1B44">
      <w:pPr>
        <w:spacing w:line="360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617CFF">
        <w:rPr>
          <w:rFonts w:ascii="Times New Roman" w:hAnsi="Times New Roman"/>
          <w:b/>
          <w:sz w:val="28"/>
          <w:lang w:val="it-IT"/>
        </w:rPr>
        <w:t xml:space="preserve">Il dovere di motivazione, </w:t>
      </w:r>
      <w:r>
        <w:rPr>
          <w:rFonts w:ascii="Times New Roman" w:hAnsi="Times New Roman"/>
          <w:b/>
          <w:sz w:val="28"/>
          <w:lang w:val="it-IT"/>
        </w:rPr>
        <w:t>criteri e modalità di redazione</w:t>
      </w:r>
      <w:r w:rsidRPr="00617CFF">
        <w:rPr>
          <w:rFonts w:ascii="Times New Roman" w:hAnsi="Times New Roman"/>
          <w:b/>
          <w:sz w:val="28"/>
          <w:lang w:val="it-IT"/>
        </w:rPr>
        <w:t xml:space="preserve"> dei</w:t>
      </w:r>
      <w:r>
        <w:rPr>
          <w:rFonts w:ascii="Times New Roman" w:hAnsi="Times New Roman"/>
          <w:b/>
          <w:sz w:val="28"/>
          <w:lang w:val="it-IT"/>
        </w:rPr>
        <w:t xml:space="preserve"> </w:t>
      </w:r>
      <w:r w:rsidRPr="00617CFF">
        <w:rPr>
          <w:rFonts w:ascii="Times New Roman" w:hAnsi="Times New Roman"/>
          <w:b/>
          <w:sz w:val="28"/>
          <w:lang w:val="it-IT"/>
        </w:rPr>
        <w:t>provvedimenti</w:t>
      </w:r>
      <w:r w:rsidRPr="00617CFF">
        <w:rPr>
          <w:rFonts w:ascii="Times New Roman" w:hAnsi="Times New Roman"/>
          <w:b/>
          <w:spacing w:val="-6"/>
          <w:sz w:val="28"/>
          <w:lang w:val="it-IT"/>
        </w:rPr>
        <w:t xml:space="preserve"> </w:t>
      </w:r>
      <w:r w:rsidRPr="00617CFF">
        <w:rPr>
          <w:rFonts w:ascii="Times New Roman" w:hAnsi="Times New Roman"/>
          <w:b/>
          <w:sz w:val="28"/>
          <w:lang w:val="it-IT"/>
        </w:rPr>
        <w:t>giurisdizionali</w:t>
      </w:r>
    </w:p>
    <w:p w14:paraId="4E37C65C" w14:textId="523B11FB" w:rsidR="00D35411" w:rsidRDefault="004B4C45" w:rsidP="002B1B44">
      <w:pPr>
        <w:spacing w:before="168" w:line="360" w:lineRule="auto"/>
        <w:jc w:val="both"/>
        <w:rPr>
          <w:rFonts w:ascii="Times New Roman" w:hAnsi="Times New Roman"/>
          <w:b/>
          <w:sz w:val="28"/>
          <w:lang w:val="it-IT"/>
        </w:rPr>
      </w:pPr>
      <w:r w:rsidRPr="00617CFF">
        <w:rPr>
          <w:rFonts w:ascii="Times New Roman" w:hAnsi="Times New Roman"/>
          <w:b/>
          <w:sz w:val="28"/>
          <w:lang w:val="it-IT"/>
        </w:rPr>
        <w:t xml:space="preserve">Ore 15.00 - inizio lavori </w:t>
      </w:r>
      <w:r w:rsidR="00BB1D3A">
        <w:rPr>
          <w:rFonts w:ascii="Times New Roman" w:hAnsi="Times New Roman"/>
          <w:b/>
          <w:sz w:val="28"/>
          <w:lang w:val="it-IT"/>
        </w:rPr>
        <w:t>AULA “SALA CONFERENZE”</w:t>
      </w:r>
    </w:p>
    <w:p w14:paraId="4CC19827" w14:textId="0B399355" w:rsidR="00147F9F" w:rsidRPr="00617CFF" w:rsidRDefault="00514EC4" w:rsidP="002B1B44">
      <w:pPr>
        <w:spacing w:before="16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617CFF">
        <w:rPr>
          <w:rFonts w:ascii="Times New Roman"/>
          <w:b/>
          <w:color w:val="4F81BC"/>
          <w:sz w:val="28"/>
          <w:lang w:val="it-IT"/>
        </w:rPr>
        <w:t xml:space="preserve">Dott.  </w:t>
      </w:r>
      <w:r w:rsidR="00C56F09">
        <w:rPr>
          <w:rFonts w:ascii="Times New Roman"/>
          <w:b/>
          <w:color w:val="4F81BC"/>
          <w:sz w:val="28"/>
          <w:lang w:val="it-IT"/>
        </w:rPr>
        <w:t xml:space="preserve">Giovanni </w:t>
      </w:r>
      <w:r w:rsidR="0085454A">
        <w:rPr>
          <w:rFonts w:ascii="Times New Roman"/>
          <w:b/>
          <w:color w:val="4F81BC"/>
          <w:sz w:val="28"/>
          <w:lang w:val="it-IT"/>
        </w:rPr>
        <w:t>CANZIO, gi</w:t>
      </w:r>
      <w:r w:rsidR="0085454A">
        <w:rPr>
          <w:rFonts w:ascii="Times New Roman"/>
          <w:b/>
          <w:color w:val="4F81BC"/>
          <w:sz w:val="28"/>
          <w:lang w:val="it-IT"/>
        </w:rPr>
        <w:t>à</w:t>
      </w:r>
      <w:r w:rsidR="0085454A">
        <w:rPr>
          <w:rFonts w:ascii="Times New Roman"/>
          <w:b/>
          <w:color w:val="4F81BC"/>
          <w:sz w:val="28"/>
          <w:lang w:val="it-IT"/>
        </w:rPr>
        <w:t xml:space="preserve"> Primo Presidente della S.C. di Cassazione</w:t>
      </w:r>
    </w:p>
    <w:p w14:paraId="39F6FD1D" w14:textId="13AC73A8" w:rsidR="00147F9F" w:rsidRPr="00DC0600" w:rsidRDefault="00514EC4" w:rsidP="002B1B44">
      <w:pPr>
        <w:spacing w:after="240" w:line="360" w:lineRule="auto"/>
        <w:ind w:right="117"/>
        <w:jc w:val="both"/>
        <w:rPr>
          <w:lang w:val="it-IT"/>
        </w:rPr>
      </w:pPr>
      <w:r w:rsidRPr="00617CFF">
        <w:rPr>
          <w:rFonts w:ascii="Times New Roman"/>
          <w:i/>
          <w:color w:val="003F00"/>
          <w:sz w:val="28"/>
          <w:lang w:val="it-IT"/>
        </w:rPr>
        <w:t>Il dovere di motivazione dei provvedimenti giurisdizionali del settore pen</w:t>
      </w:r>
      <w:r w:rsidR="002E3830">
        <w:rPr>
          <w:rFonts w:ascii="Times New Roman"/>
          <w:i/>
          <w:color w:val="003F00"/>
          <w:sz w:val="28"/>
          <w:lang w:val="it-IT"/>
        </w:rPr>
        <w:t>ale e in quello</w:t>
      </w:r>
      <w:r w:rsidRPr="00617CFF">
        <w:rPr>
          <w:rFonts w:ascii="Times New Roman"/>
          <w:i/>
          <w:color w:val="003F00"/>
          <w:sz w:val="28"/>
          <w:lang w:val="it-IT"/>
        </w:rPr>
        <w:t xml:space="preserve"> civile</w:t>
      </w:r>
      <w:r w:rsidR="002E3830">
        <w:rPr>
          <w:rFonts w:ascii="Times New Roman"/>
          <w:i/>
          <w:color w:val="003F00"/>
          <w:sz w:val="28"/>
          <w:lang w:val="it-IT"/>
        </w:rPr>
        <w:t>,</w:t>
      </w:r>
      <w:r w:rsidR="000354CE">
        <w:rPr>
          <w:rFonts w:ascii="Times New Roman"/>
          <w:i/>
          <w:color w:val="003F00"/>
          <w:sz w:val="28"/>
          <w:lang w:val="it-IT"/>
        </w:rPr>
        <w:t xml:space="preserve"> Fonti </w:t>
      </w:r>
      <w:r w:rsidR="00D53B0B">
        <w:rPr>
          <w:rFonts w:ascii="Times New Roman"/>
          <w:i/>
          <w:color w:val="003F00"/>
          <w:sz w:val="28"/>
          <w:lang w:val="it-IT"/>
        </w:rPr>
        <w:t>normative nazionali</w:t>
      </w:r>
      <w:r w:rsidRPr="00617CFF">
        <w:rPr>
          <w:rFonts w:ascii="Times New Roman"/>
          <w:i/>
          <w:color w:val="003F00"/>
          <w:sz w:val="28"/>
          <w:lang w:val="it-IT"/>
        </w:rPr>
        <w:t xml:space="preserve"> e</w:t>
      </w:r>
      <w:r w:rsidRPr="00617CFF">
        <w:rPr>
          <w:rFonts w:ascii="Times New Roman"/>
          <w:i/>
          <w:color w:val="003F00"/>
          <w:spacing w:val="29"/>
          <w:sz w:val="28"/>
          <w:lang w:val="it-IT"/>
        </w:rPr>
        <w:t xml:space="preserve"> </w:t>
      </w:r>
      <w:r w:rsidRPr="00617CFF">
        <w:rPr>
          <w:rFonts w:ascii="Times New Roman"/>
          <w:i/>
          <w:color w:val="003F00"/>
          <w:sz w:val="28"/>
          <w:lang w:val="it-IT"/>
        </w:rPr>
        <w:t>sovranazionali</w:t>
      </w:r>
      <w:r w:rsidR="002E3830">
        <w:rPr>
          <w:rFonts w:ascii="Times New Roman"/>
          <w:i/>
          <w:color w:val="003F00"/>
          <w:sz w:val="28"/>
          <w:lang w:val="it-IT"/>
        </w:rPr>
        <w:t>. S</w:t>
      </w:r>
      <w:r w:rsidR="007233A2">
        <w:rPr>
          <w:rFonts w:ascii="Times New Roman"/>
          <w:i/>
          <w:color w:val="003F00"/>
          <w:sz w:val="28"/>
          <w:lang w:val="it-IT"/>
        </w:rPr>
        <w:t>inteticit</w:t>
      </w:r>
      <w:r w:rsidR="007233A2">
        <w:rPr>
          <w:rFonts w:ascii="Times New Roman"/>
          <w:i/>
          <w:color w:val="003F00"/>
          <w:sz w:val="28"/>
          <w:lang w:val="it-IT"/>
        </w:rPr>
        <w:t>à</w:t>
      </w:r>
      <w:r w:rsidR="007233A2">
        <w:rPr>
          <w:rFonts w:ascii="Times New Roman"/>
          <w:i/>
          <w:color w:val="003F00"/>
          <w:sz w:val="28"/>
          <w:lang w:val="it-IT"/>
        </w:rPr>
        <w:t xml:space="preserve"> e s</w:t>
      </w:r>
      <w:r w:rsidR="00D53B0B">
        <w:rPr>
          <w:rFonts w:ascii="Times New Roman"/>
          <w:i/>
          <w:color w:val="003F00"/>
          <w:sz w:val="28"/>
          <w:lang w:val="it-IT"/>
        </w:rPr>
        <w:t>tretta funzionalit</w:t>
      </w:r>
      <w:r w:rsidR="00D53B0B">
        <w:rPr>
          <w:rFonts w:ascii="Times New Roman"/>
          <w:i/>
          <w:color w:val="003F00"/>
          <w:sz w:val="28"/>
          <w:lang w:val="it-IT"/>
        </w:rPr>
        <w:t>à</w:t>
      </w:r>
      <w:r w:rsidR="00D53B0B">
        <w:rPr>
          <w:rFonts w:ascii="Times New Roman"/>
          <w:i/>
          <w:color w:val="003F00"/>
          <w:sz w:val="28"/>
          <w:lang w:val="it-IT"/>
        </w:rPr>
        <w:t xml:space="preserve"> dell</w:t>
      </w:r>
      <w:r w:rsidR="00D53B0B">
        <w:rPr>
          <w:rFonts w:ascii="Times New Roman"/>
          <w:i/>
          <w:color w:val="003F00"/>
          <w:sz w:val="28"/>
          <w:lang w:val="it-IT"/>
        </w:rPr>
        <w:t>’</w:t>
      </w:r>
      <w:r w:rsidR="00D53B0B">
        <w:rPr>
          <w:rFonts w:ascii="Times New Roman"/>
          <w:i/>
          <w:color w:val="003F00"/>
          <w:sz w:val="28"/>
          <w:lang w:val="it-IT"/>
        </w:rPr>
        <w:t xml:space="preserve">iter argomentativo alla decisione. </w:t>
      </w:r>
    </w:p>
    <w:p w14:paraId="53591F6B" w14:textId="77777777" w:rsidR="00D35411" w:rsidRPr="00F25D47" w:rsidRDefault="00D35411" w:rsidP="002B1B44">
      <w:pPr>
        <w:pStyle w:val="Titolo2"/>
        <w:spacing w:before="35" w:line="360" w:lineRule="auto"/>
        <w:ind w:left="0"/>
        <w:jc w:val="both"/>
        <w:rPr>
          <w:lang w:val="it-IT"/>
        </w:rPr>
      </w:pPr>
      <w:r w:rsidRPr="00F25D47">
        <w:rPr>
          <w:lang w:val="it-IT"/>
        </w:rPr>
        <w:t xml:space="preserve">Ore 16.15 </w:t>
      </w:r>
    </w:p>
    <w:p w14:paraId="1D173C91" w14:textId="438E6B99" w:rsidR="00147F9F" w:rsidRPr="004D7245" w:rsidRDefault="00514EC4" w:rsidP="004D7245">
      <w:pPr>
        <w:pStyle w:val="Titolo2"/>
        <w:spacing w:before="35" w:line="360" w:lineRule="auto"/>
        <w:ind w:left="0"/>
        <w:jc w:val="both"/>
        <w:rPr>
          <w:rFonts w:cs="Times New Roman"/>
          <w:b w:val="0"/>
          <w:bCs w:val="0"/>
          <w:color w:val="548DD4" w:themeColor="text2" w:themeTint="99"/>
          <w:lang w:val="it-IT"/>
        </w:rPr>
      </w:pPr>
      <w:r w:rsidRPr="004D7245">
        <w:rPr>
          <w:color w:val="548DD4" w:themeColor="text2" w:themeTint="99"/>
          <w:lang w:val="it-IT"/>
        </w:rPr>
        <w:t xml:space="preserve">Dott.ssa Iside </w:t>
      </w:r>
      <w:r w:rsidR="001E1EA3" w:rsidRPr="004D7245">
        <w:rPr>
          <w:color w:val="548DD4" w:themeColor="text2" w:themeTint="99"/>
          <w:lang w:val="it-IT"/>
        </w:rPr>
        <w:t>RUSSO</w:t>
      </w:r>
      <w:r w:rsidRPr="004D7245">
        <w:rPr>
          <w:color w:val="548DD4" w:themeColor="text2" w:themeTint="99"/>
          <w:lang w:val="it-IT"/>
        </w:rPr>
        <w:t>: Presidente della Corte di appello di Salerno</w:t>
      </w:r>
      <w:r w:rsidR="004D7245" w:rsidRPr="004D7245">
        <w:rPr>
          <w:color w:val="548DD4" w:themeColor="text2" w:themeTint="99"/>
          <w:lang w:val="it-IT"/>
        </w:rPr>
        <w:t xml:space="preserve">, componente </w:t>
      </w:r>
      <w:r w:rsidR="004D7245">
        <w:rPr>
          <w:color w:val="548DD4" w:themeColor="text2" w:themeTint="99"/>
          <w:lang w:val="it-IT"/>
        </w:rPr>
        <w:t xml:space="preserve">del </w:t>
      </w:r>
      <w:r w:rsidR="004D7245" w:rsidRPr="004D7245">
        <w:rPr>
          <w:color w:val="548DD4" w:themeColor="text2" w:themeTint="99"/>
          <w:lang w:val="it-IT"/>
        </w:rPr>
        <w:t>tavolo tecnico del CSM sulla motivazione</w:t>
      </w:r>
      <w:r w:rsidR="004D7245">
        <w:rPr>
          <w:color w:val="548DD4" w:themeColor="text2" w:themeTint="99"/>
          <w:lang w:val="it-IT"/>
        </w:rPr>
        <w:t xml:space="preserve"> dei provvedimenti</w:t>
      </w:r>
    </w:p>
    <w:p w14:paraId="1F7B4159" w14:textId="27AC552F" w:rsidR="00147F9F" w:rsidRPr="00DC0600" w:rsidRDefault="00514EC4" w:rsidP="002E3830">
      <w:pPr>
        <w:spacing w:after="240" w:line="360" w:lineRule="auto"/>
        <w:ind w:right="117"/>
        <w:jc w:val="both"/>
        <w:rPr>
          <w:lang w:val="it-IT"/>
        </w:rPr>
      </w:pPr>
      <w:r w:rsidRPr="00617CFF">
        <w:rPr>
          <w:rFonts w:ascii="Times New Roman" w:hAnsi="Times New Roman"/>
          <w:i/>
          <w:color w:val="3F3F3F"/>
          <w:sz w:val="28"/>
          <w:lang w:val="it-IT"/>
        </w:rPr>
        <w:t>Requisiti della motivazione. Congruità e logicità intrinseca della motivazione della sentenza. La sinteticità e la chiarezza espositiva della motivazione rispondente a finalità di trasparenza e di maggiore efficienza. La capacità di</w:t>
      </w:r>
      <w:r w:rsidR="002B1B44">
        <w:rPr>
          <w:rFonts w:ascii="Times New Roman" w:hAnsi="Times New Roman"/>
          <w:i/>
          <w:color w:val="3F3F3F"/>
          <w:sz w:val="28"/>
          <w:lang w:val="it-IT"/>
        </w:rPr>
        <w:t xml:space="preserve"> </w:t>
      </w:r>
      <w:r w:rsidRPr="00617CFF">
        <w:rPr>
          <w:rFonts w:ascii="Times New Roman" w:hAnsi="Times New Roman"/>
          <w:i/>
          <w:color w:val="3F3F3F"/>
          <w:sz w:val="28"/>
          <w:lang w:val="it-IT"/>
        </w:rPr>
        <w:t>sintesi</w:t>
      </w:r>
      <w:r w:rsidR="002B1B44">
        <w:rPr>
          <w:rFonts w:ascii="Times New Roman" w:hAnsi="Times New Roman"/>
          <w:i/>
          <w:color w:val="3F3F3F"/>
          <w:sz w:val="28"/>
          <w:lang w:val="it-IT"/>
        </w:rPr>
        <w:t xml:space="preserve"> </w:t>
      </w:r>
      <w:r w:rsidRPr="00617CFF">
        <w:rPr>
          <w:rFonts w:ascii="Times New Roman" w:hAnsi="Times New Roman"/>
          <w:i/>
          <w:color w:val="3F3F3F"/>
          <w:sz w:val="28"/>
          <w:lang w:val="it-IT"/>
        </w:rPr>
        <w:t>del</w:t>
      </w:r>
      <w:r w:rsidR="002B1B44">
        <w:rPr>
          <w:rFonts w:ascii="Times New Roman" w:hAnsi="Times New Roman"/>
          <w:i/>
          <w:color w:val="3F3F3F"/>
          <w:sz w:val="28"/>
          <w:lang w:val="it-IT"/>
        </w:rPr>
        <w:t xml:space="preserve"> </w:t>
      </w:r>
      <w:r w:rsidRPr="00617CFF">
        <w:rPr>
          <w:rFonts w:ascii="Times New Roman" w:hAnsi="Times New Roman"/>
          <w:i/>
          <w:color w:val="3F3F3F"/>
          <w:sz w:val="28"/>
          <w:lang w:val="it-IT"/>
        </w:rPr>
        <w:t>magistrato</w:t>
      </w:r>
      <w:r w:rsidR="002B1B44">
        <w:rPr>
          <w:rFonts w:ascii="Times New Roman" w:hAnsi="Times New Roman"/>
          <w:i/>
          <w:color w:val="3F3F3F"/>
          <w:sz w:val="28"/>
          <w:lang w:val="it-IT"/>
        </w:rPr>
        <w:t xml:space="preserve"> </w:t>
      </w:r>
      <w:r w:rsidRPr="00617CFF">
        <w:rPr>
          <w:rFonts w:ascii="Times New Roman" w:hAnsi="Times New Roman"/>
          <w:i/>
          <w:color w:val="3F3F3F"/>
          <w:sz w:val="28"/>
          <w:lang w:val="it-IT"/>
        </w:rPr>
        <w:t>nella</w:t>
      </w:r>
      <w:r w:rsidR="002B1B44">
        <w:rPr>
          <w:rFonts w:ascii="Times New Roman" w:hAnsi="Times New Roman"/>
          <w:i/>
          <w:color w:val="3F3F3F"/>
          <w:sz w:val="28"/>
          <w:lang w:val="it-IT"/>
        </w:rPr>
        <w:t xml:space="preserve"> </w:t>
      </w:r>
      <w:r w:rsidRPr="00617CFF">
        <w:rPr>
          <w:rFonts w:ascii="Times New Roman" w:hAnsi="Times New Roman"/>
          <w:i/>
          <w:color w:val="3F3F3F"/>
          <w:sz w:val="28"/>
          <w:lang w:val="it-IT"/>
        </w:rPr>
        <w:t>redazione</w:t>
      </w:r>
      <w:r w:rsidR="002B1B44">
        <w:rPr>
          <w:rFonts w:ascii="Times New Roman" w:hAnsi="Times New Roman"/>
          <w:i/>
          <w:color w:val="3F3F3F"/>
          <w:sz w:val="28"/>
          <w:lang w:val="it-IT"/>
        </w:rPr>
        <w:t xml:space="preserve"> </w:t>
      </w:r>
      <w:r w:rsidRPr="00617CFF">
        <w:rPr>
          <w:rFonts w:ascii="Times New Roman" w:hAnsi="Times New Roman"/>
          <w:i/>
          <w:color w:val="3F3F3F"/>
          <w:sz w:val="28"/>
          <w:lang w:val="it-IT"/>
        </w:rPr>
        <w:t>dei</w:t>
      </w:r>
      <w:r w:rsidRPr="00617CFF">
        <w:rPr>
          <w:rFonts w:ascii="Times New Roman" w:hAnsi="Times New Roman"/>
          <w:i/>
          <w:color w:val="3F3F3F"/>
          <w:spacing w:val="-31"/>
          <w:sz w:val="28"/>
          <w:lang w:val="it-IT"/>
        </w:rPr>
        <w:t xml:space="preserve"> </w:t>
      </w:r>
      <w:r w:rsidRPr="00617CFF">
        <w:rPr>
          <w:rFonts w:ascii="Times New Roman" w:hAnsi="Times New Roman"/>
          <w:i/>
          <w:color w:val="3F3F3F"/>
          <w:sz w:val="28"/>
          <w:lang w:val="it-IT"/>
        </w:rPr>
        <w:t>provvedimenti giudiziari</w:t>
      </w:r>
      <w:r w:rsidR="007233A2">
        <w:rPr>
          <w:rFonts w:ascii="Times New Roman" w:hAnsi="Times New Roman"/>
          <w:i/>
          <w:color w:val="3F3F3F"/>
          <w:sz w:val="28"/>
          <w:lang w:val="it-IT"/>
        </w:rPr>
        <w:t xml:space="preserve"> quale parametro di valutazione della professionalità dei magistrati.</w:t>
      </w:r>
      <w:r w:rsidR="002E3830" w:rsidRPr="00DC0600">
        <w:rPr>
          <w:lang w:val="it-IT"/>
        </w:rPr>
        <w:t xml:space="preserve"> </w:t>
      </w:r>
    </w:p>
    <w:p w14:paraId="5686AF6C" w14:textId="77777777" w:rsidR="00147F9F" w:rsidRPr="00617CFF" w:rsidRDefault="00D35411" w:rsidP="002B1B44">
      <w:pPr>
        <w:pStyle w:val="Titolo2"/>
        <w:spacing w:line="360" w:lineRule="auto"/>
        <w:ind w:left="0"/>
        <w:jc w:val="both"/>
        <w:rPr>
          <w:rFonts w:cs="Times New Roman"/>
          <w:b w:val="0"/>
          <w:bCs w:val="0"/>
          <w:lang w:val="it-IT"/>
        </w:rPr>
      </w:pPr>
      <w:r>
        <w:rPr>
          <w:rFonts w:cs="Times New Roman"/>
          <w:lang w:val="it-IT"/>
        </w:rPr>
        <w:t>Ore 17.0</w:t>
      </w:r>
      <w:r w:rsidR="00514EC4" w:rsidRPr="00617CFF">
        <w:rPr>
          <w:rFonts w:cs="Times New Roman"/>
          <w:lang w:val="it-IT"/>
        </w:rPr>
        <w:t>0 –</w:t>
      </w:r>
      <w:r w:rsidR="00514EC4" w:rsidRPr="00617CFF">
        <w:rPr>
          <w:rFonts w:cs="Times New Roman"/>
          <w:spacing w:val="5"/>
          <w:lang w:val="it-IT"/>
        </w:rPr>
        <w:t xml:space="preserve"> </w:t>
      </w:r>
      <w:r w:rsidR="00514EC4" w:rsidRPr="00617CFF">
        <w:rPr>
          <w:rFonts w:cs="Times New Roman"/>
          <w:lang w:val="it-IT"/>
        </w:rPr>
        <w:t>Dibattito</w:t>
      </w:r>
    </w:p>
    <w:p w14:paraId="0804B601" w14:textId="77777777" w:rsidR="00147F9F" w:rsidRPr="00617CFF" w:rsidRDefault="00244C34" w:rsidP="002B1B44">
      <w:pPr>
        <w:spacing w:before="163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Ore 17.30</w:t>
      </w:r>
      <w:r w:rsidR="00514EC4" w:rsidRPr="00617CF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– Sospensione dei</w:t>
      </w:r>
      <w:r w:rsidR="00514EC4" w:rsidRPr="00617CF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it-IT"/>
        </w:rPr>
        <w:t xml:space="preserve"> </w:t>
      </w:r>
      <w:r w:rsidR="00514EC4" w:rsidRPr="00617CF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lavori</w:t>
      </w:r>
    </w:p>
    <w:p w14:paraId="37C6E9D4" w14:textId="77777777" w:rsidR="00514EC4" w:rsidRDefault="00514EC4">
      <w:pPr>
        <w:rPr>
          <w:rFonts w:ascii="Times New Roman" w:hAnsi="Times New Roman"/>
          <w:b/>
          <w:color w:val="00AA00"/>
          <w:sz w:val="28"/>
          <w:lang w:val="it-IT"/>
        </w:rPr>
      </w:pPr>
      <w:r>
        <w:rPr>
          <w:rFonts w:ascii="Times New Roman" w:hAnsi="Times New Roman"/>
          <w:b/>
          <w:color w:val="00AA00"/>
          <w:sz w:val="28"/>
          <w:lang w:val="it-IT"/>
        </w:rPr>
        <w:br w:type="page"/>
      </w:r>
    </w:p>
    <w:p w14:paraId="65053CF6" w14:textId="77777777" w:rsidR="00147F9F" w:rsidRPr="00A27510" w:rsidRDefault="00514EC4" w:rsidP="00326A1A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A27510">
        <w:rPr>
          <w:rFonts w:ascii="Times New Roman" w:hAnsi="Times New Roman"/>
          <w:b/>
          <w:color w:val="00AA00"/>
          <w:sz w:val="32"/>
          <w:szCs w:val="32"/>
          <w:lang w:val="it-IT"/>
        </w:rPr>
        <w:lastRenderedPageBreak/>
        <w:t>giovedì 18 ottobre</w:t>
      </w:r>
      <w:r w:rsidRPr="00A27510">
        <w:rPr>
          <w:rFonts w:ascii="Times New Roman" w:hAnsi="Times New Roman"/>
          <w:b/>
          <w:color w:val="00AA00"/>
          <w:spacing w:val="9"/>
          <w:sz w:val="32"/>
          <w:szCs w:val="32"/>
          <w:lang w:val="it-IT"/>
        </w:rPr>
        <w:t xml:space="preserve"> </w:t>
      </w:r>
      <w:r w:rsidRPr="00A27510">
        <w:rPr>
          <w:rFonts w:ascii="Times New Roman" w:hAnsi="Times New Roman"/>
          <w:b/>
          <w:color w:val="00AA00"/>
          <w:sz w:val="32"/>
          <w:szCs w:val="32"/>
          <w:lang w:val="it-IT"/>
        </w:rPr>
        <w:t>2018</w:t>
      </w:r>
    </w:p>
    <w:p w14:paraId="160D3A71" w14:textId="4DD518D9" w:rsidR="004D7B00" w:rsidRPr="004D7B00" w:rsidRDefault="001128CC" w:rsidP="004D7B00">
      <w:pPr>
        <w:tabs>
          <w:tab w:val="left" w:pos="850"/>
          <w:tab w:val="left" w:pos="1613"/>
          <w:tab w:val="left" w:pos="2028"/>
        </w:tabs>
        <w:spacing w:after="240" w:line="360" w:lineRule="auto"/>
        <w:ind w:right="1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 w:rsidRPr="004D7B00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Ore</w:t>
      </w:r>
      <w:r w:rsidRPr="004D7B00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ab/>
        <w:t>9.00</w:t>
      </w:r>
      <w:r w:rsidRPr="004D7B00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ab/>
      </w:r>
      <w:r w:rsidRPr="00DC06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t-IT"/>
        </w:rPr>
        <w:t>ripresa dei lavori con suddivisione in due gruppi (1 civile e 1 penale)</w:t>
      </w:r>
      <w:r w:rsidRPr="004D7B00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su “</w:t>
      </w:r>
      <w:r w:rsidR="00A275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  <w:t>I parametri normativi della</w:t>
      </w:r>
      <w:r w:rsidR="00227B6A" w:rsidRPr="001E1E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  <w:t xml:space="preserve"> motivazione</w:t>
      </w:r>
      <w:r w:rsidR="00227B6A" w:rsidRPr="001E1EA3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  <w:lang w:val="it-IT"/>
        </w:rPr>
        <w:t xml:space="preserve"> </w:t>
      </w:r>
      <w:r w:rsidR="00227B6A" w:rsidRPr="001E1E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  <w:t>dei</w:t>
      </w:r>
      <w:r w:rsidR="00227B6A" w:rsidRPr="001E1EA3">
        <w:rPr>
          <w:rFonts w:ascii="Times New Roman" w:eastAsia="Times New Roman" w:hAnsi="Times New Roman" w:cs="Times New Roman"/>
          <w:b/>
          <w:bCs/>
          <w:i/>
          <w:spacing w:val="46"/>
          <w:sz w:val="28"/>
          <w:szCs w:val="28"/>
          <w:lang w:val="it-IT"/>
        </w:rPr>
        <w:t xml:space="preserve"> </w:t>
      </w:r>
      <w:r w:rsidR="00227B6A" w:rsidRPr="001E1E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  <w:t>provvedimenti giurisdizionali tra struttura e buone</w:t>
      </w:r>
      <w:r w:rsidR="00227B6A" w:rsidRPr="001E1EA3">
        <w:rPr>
          <w:rFonts w:ascii="Times New Roman" w:eastAsia="Times New Roman" w:hAnsi="Times New Roman" w:cs="Times New Roman"/>
          <w:b/>
          <w:bCs/>
          <w:i/>
          <w:spacing w:val="42"/>
          <w:sz w:val="28"/>
          <w:szCs w:val="28"/>
          <w:lang w:val="it-IT"/>
        </w:rPr>
        <w:t xml:space="preserve"> </w:t>
      </w:r>
      <w:r w:rsidR="00227B6A" w:rsidRPr="001E1E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/>
        </w:rPr>
        <w:t>prassi</w:t>
      </w:r>
      <w:r w:rsidR="004D7B00" w:rsidRPr="004D7B00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“</w:t>
      </w:r>
    </w:p>
    <w:p w14:paraId="4398DFE1" w14:textId="77777777" w:rsidR="001128CC" w:rsidRDefault="001128CC" w:rsidP="001128CC">
      <w:pPr>
        <w:tabs>
          <w:tab w:val="left" w:pos="0"/>
        </w:tabs>
        <w:spacing w:after="240" w:line="360" w:lineRule="auto"/>
        <w:ind w:right="102"/>
        <w:jc w:val="center"/>
        <w:rPr>
          <w:rFonts w:ascii="Times New Roman"/>
          <w:b/>
          <w:color w:val="FF0000"/>
          <w:sz w:val="28"/>
          <w:lang w:val="it-IT"/>
        </w:rPr>
      </w:pPr>
      <w:r w:rsidRPr="00617CFF">
        <w:rPr>
          <w:rFonts w:ascii="Times New Roman"/>
          <w:b/>
          <w:color w:val="FF0000"/>
          <w:sz w:val="28"/>
          <w:lang w:val="it-IT"/>
        </w:rPr>
        <w:t>2^</w:t>
      </w:r>
      <w:r w:rsidRPr="00617CFF">
        <w:rPr>
          <w:rFonts w:ascii="Times New Roman"/>
          <w:b/>
          <w:color w:val="FF0000"/>
          <w:spacing w:val="3"/>
          <w:sz w:val="28"/>
          <w:lang w:val="it-IT"/>
        </w:rPr>
        <w:t xml:space="preserve"> </w:t>
      </w:r>
      <w:r w:rsidRPr="00617CFF">
        <w:rPr>
          <w:rFonts w:ascii="Times New Roman"/>
          <w:b/>
          <w:color w:val="FF0000"/>
          <w:sz w:val="28"/>
          <w:lang w:val="it-IT"/>
        </w:rPr>
        <w:t>Sessione</w:t>
      </w:r>
    </w:p>
    <w:p w14:paraId="6E5ED438" w14:textId="77777777" w:rsidR="00244C34" w:rsidRPr="007D10C7" w:rsidRDefault="00244C34" w:rsidP="00244C34">
      <w:pPr>
        <w:pStyle w:val="Titolo2"/>
        <w:spacing w:before="168" w:line="360" w:lineRule="auto"/>
        <w:ind w:left="0"/>
        <w:jc w:val="center"/>
        <w:rPr>
          <w:rFonts w:cs="Times New Roman"/>
          <w:b w:val="0"/>
          <w:bCs w:val="0"/>
          <w:u w:val="single"/>
          <w:lang w:val="it-IT"/>
        </w:rPr>
      </w:pPr>
      <w:r w:rsidRPr="007D10C7">
        <w:rPr>
          <w:color w:val="3F3F3F"/>
          <w:u w:val="single"/>
          <w:lang w:val="it-IT"/>
        </w:rPr>
        <w:t>Gruppo</w:t>
      </w:r>
      <w:r w:rsidRPr="007D10C7">
        <w:rPr>
          <w:color w:val="3F3F3F"/>
          <w:spacing w:val="4"/>
          <w:u w:val="single"/>
          <w:lang w:val="it-IT"/>
        </w:rPr>
        <w:t xml:space="preserve"> </w:t>
      </w:r>
      <w:r w:rsidRPr="007D10C7">
        <w:rPr>
          <w:color w:val="3F3F3F"/>
          <w:u w:val="single"/>
          <w:lang w:val="it-IT"/>
        </w:rPr>
        <w:t>civile</w:t>
      </w:r>
    </w:p>
    <w:p w14:paraId="7230E361" w14:textId="46FD14F5" w:rsidR="007D10C7" w:rsidRDefault="007D10C7" w:rsidP="004B4C45">
      <w:pPr>
        <w:spacing w:before="50" w:after="240" w:line="360" w:lineRule="auto"/>
        <w:ind w:right="1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Ore</w:t>
      </w:r>
      <w:r w:rsidR="0070348E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 w:rsidR="006F0D24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9.0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0</w:t>
      </w:r>
      <w:r w:rsidR="00BB1D3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 w:rsidR="0070348E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- </w:t>
      </w:r>
      <w:r w:rsidR="006F0D24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AULA SALA CORSI</w:t>
      </w:r>
      <w:r w:rsidR="006F0D24" w:rsidRPr="00617CFF">
        <w:rPr>
          <w:rFonts w:ascii="Times New Roman"/>
          <w:b/>
          <w:color w:val="00BFFF"/>
          <w:sz w:val="28"/>
          <w:lang w:val="it-IT"/>
        </w:rPr>
        <w:t>:</w:t>
      </w:r>
    </w:p>
    <w:p w14:paraId="7E0CCBF3" w14:textId="4929E041" w:rsidR="007D10C7" w:rsidRPr="00F25D47" w:rsidRDefault="007D10C7" w:rsidP="001E1EA3">
      <w:pPr>
        <w:spacing w:before="50" w:line="360" w:lineRule="auto"/>
        <w:ind w:right="111"/>
        <w:jc w:val="both"/>
        <w:rPr>
          <w:rFonts w:ascii="Times New Roman" w:eastAsia="Times New Roman" w:hAnsi="Times New Roman"/>
          <w:b/>
          <w:bCs/>
          <w:color w:val="4F81BC"/>
          <w:sz w:val="28"/>
          <w:szCs w:val="28"/>
          <w:lang w:val="it-IT"/>
        </w:rPr>
      </w:pPr>
      <w:r w:rsidRPr="00F25D47">
        <w:rPr>
          <w:rFonts w:ascii="Times New Roman" w:eastAsia="Times New Roman" w:hAnsi="Times New Roman"/>
          <w:b/>
          <w:bCs/>
          <w:color w:val="4F81BC"/>
          <w:sz w:val="28"/>
          <w:szCs w:val="28"/>
          <w:lang w:val="it-IT"/>
        </w:rPr>
        <w:t xml:space="preserve">Dott. </w:t>
      </w:r>
      <w:r w:rsidR="00D53B0B" w:rsidRPr="00F25D47">
        <w:rPr>
          <w:rFonts w:ascii="Times New Roman" w:eastAsia="Times New Roman" w:hAnsi="Times New Roman"/>
          <w:b/>
          <w:bCs/>
          <w:color w:val="4F81BC"/>
          <w:sz w:val="28"/>
          <w:szCs w:val="28"/>
          <w:lang w:val="it-IT"/>
        </w:rPr>
        <w:t>Edoardo</w:t>
      </w:r>
      <w:r w:rsidRPr="00F25D47">
        <w:rPr>
          <w:rFonts w:ascii="Times New Roman" w:eastAsia="Times New Roman" w:hAnsi="Times New Roman"/>
          <w:b/>
          <w:bCs/>
          <w:color w:val="4F81BC"/>
          <w:sz w:val="28"/>
          <w:szCs w:val="28"/>
          <w:lang w:val="it-IT"/>
        </w:rPr>
        <w:t xml:space="preserve"> D</w:t>
      </w:r>
      <w:r w:rsidR="00D53B0B" w:rsidRPr="00F25D47">
        <w:rPr>
          <w:rFonts w:ascii="Times New Roman" w:eastAsia="Times New Roman" w:hAnsi="Times New Roman"/>
          <w:b/>
          <w:bCs/>
          <w:color w:val="4F81BC"/>
          <w:sz w:val="28"/>
          <w:szCs w:val="28"/>
          <w:lang w:val="it-IT"/>
        </w:rPr>
        <w:t>I CAPUA</w:t>
      </w:r>
      <w:r w:rsidR="00711838" w:rsidRPr="00F25D47">
        <w:rPr>
          <w:rFonts w:ascii="Times New Roman" w:eastAsia="Times New Roman" w:hAnsi="Times New Roman"/>
          <w:b/>
          <w:bCs/>
          <w:color w:val="4F81BC"/>
          <w:sz w:val="28"/>
          <w:szCs w:val="28"/>
          <w:lang w:val="it-IT"/>
        </w:rPr>
        <w:t xml:space="preserve">, giudice del Tribunale di Torino </w:t>
      </w:r>
    </w:p>
    <w:p w14:paraId="762A8F6E" w14:textId="0DCADBF6" w:rsidR="004B4C45" w:rsidRPr="00657880" w:rsidRDefault="00514EC4" w:rsidP="001E1EA3">
      <w:pPr>
        <w:spacing w:after="240" w:line="360" w:lineRule="auto"/>
        <w:jc w:val="both"/>
        <w:rPr>
          <w:rFonts w:ascii="Times New Roman" w:hAnsi="Times New Roman"/>
          <w:i/>
          <w:color w:val="3F3F3F"/>
          <w:sz w:val="28"/>
          <w:lang w:val="it-IT"/>
        </w:rPr>
      </w:pPr>
      <w:r w:rsidRPr="00657880">
        <w:rPr>
          <w:rFonts w:ascii="Times New Roman" w:hAnsi="Times New Roman"/>
          <w:i/>
          <w:color w:val="3F3F3F"/>
          <w:sz w:val="28"/>
          <w:lang w:val="it-IT"/>
        </w:rPr>
        <w:t xml:space="preserve">I parametri dettati dagli artt. 132 </w:t>
      </w:r>
      <w:proofErr w:type="spellStart"/>
      <w:r w:rsidRPr="00657880">
        <w:rPr>
          <w:rFonts w:ascii="Times New Roman" w:hAnsi="Times New Roman"/>
          <w:i/>
          <w:color w:val="3F3F3F"/>
          <w:sz w:val="28"/>
          <w:lang w:val="it-IT"/>
        </w:rPr>
        <w:t>c.p.c.</w:t>
      </w:r>
      <w:proofErr w:type="spellEnd"/>
      <w:r w:rsidRPr="00657880">
        <w:rPr>
          <w:rFonts w:ascii="Times New Roman" w:hAnsi="Times New Roman"/>
          <w:i/>
          <w:color w:val="3F3F3F"/>
          <w:sz w:val="28"/>
          <w:lang w:val="it-IT"/>
        </w:rPr>
        <w:t xml:space="preserve"> e 118 </w:t>
      </w:r>
      <w:proofErr w:type="spellStart"/>
      <w:r w:rsidRPr="00657880">
        <w:rPr>
          <w:rFonts w:ascii="Times New Roman" w:hAnsi="Times New Roman"/>
          <w:i/>
          <w:color w:val="3F3F3F"/>
          <w:sz w:val="28"/>
          <w:lang w:val="it-IT"/>
        </w:rPr>
        <w:t>disp</w:t>
      </w:r>
      <w:proofErr w:type="spellEnd"/>
      <w:r w:rsidRPr="00657880">
        <w:rPr>
          <w:rFonts w:ascii="Times New Roman" w:hAnsi="Times New Roman"/>
          <w:i/>
          <w:color w:val="3F3F3F"/>
          <w:sz w:val="28"/>
          <w:lang w:val="it-IT"/>
        </w:rPr>
        <w:t xml:space="preserve">. </w:t>
      </w:r>
      <w:proofErr w:type="spellStart"/>
      <w:r w:rsidRPr="00657880">
        <w:rPr>
          <w:rFonts w:ascii="Times New Roman" w:hAnsi="Times New Roman"/>
          <w:i/>
          <w:color w:val="3F3F3F"/>
          <w:sz w:val="28"/>
          <w:lang w:val="it-IT"/>
        </w:rPr>
        <w:t>att</w:t>
      </w:r>
      <w:proofErr w:type="spellEnd"/>
      <w:r w:rsidRPr="00657880">
        <w:rPr>
          <w:rFonts w:ascii="Times New Roman" w:hAnsi="Times New Roman"/>
          <w:i/>
          <w:color w:val="3F3F3F"/>
          <w:sz w:val="28"/>
          <w:lang w:val="it-IT"/>
        </w:rPr>
        <w:t xml:space="preserve">. </w:t>
      </w:r>
      <w:proofErr w:type="spellStart"/>
      <w:r w:rsidRPr="00657880">
        <w:rPr>
          <w:rFonts w:ascii="Times New Roman" w:hAnsi="Times New Roman"/>
          <w:i/>
          <w:color w:val="3F3F3F"/>
          <w:sz w:val="28"/>
          <w:lang w:val="it-IT"/>
        </w:rPr>
        <w:t>c.p.c.</w:t>
      </w:r>
      <w:proofErr w:type="spellEnd"/>
      <w:r w:rsidRPr="00657880">
        <w:rPr>
          <w:rFonts w:ascii="Times New Roman" w:hAnsi="Times New Roman"/>
          <w:i/>
          <w:color w:val="3F3F3F"/>
          <w:sz w:val="28"/>
          <w:lang w:val="it-IT"/>
        </w:rPr>
        <w:t xml:space="preserve">, interpretazione e qualificazione delle domande ed eccezioni: le eccezioni rilevabili d’ufficio. La struttura della sentenza civile: l’abrogazione dello svolgimento del processo, la concisa esposizione delle questioni di fatto e di diritto, la motivazione semplificata, la motivazione implicita per incompatibilità, </w:t>
      </w:r>
      <w:r w:rsidR="00711838" w:rsidRPr="00657880">
        <w:rPr>
          <w:rFonts w:ascii="Times New Roman" w:hAnsi="Times New Roman"/>
          <w:i/>
          <w:color w:val="3F3F3F"/>
          <w:sz w:val="28"/>
          <w:lang w:val="it-IT"/>
        </w:rPr>
        <w:t xml:space="preserve">la motivazione per </w:t>
      </w:r>
      <w:proofErr w:type="spellStart"/>
      <w:r w:rsidR="00711838" w:rsidRPr="00657880">
        <w:rPr>
          <w:rFonts w:ascii="Times New Roman" w:hAnsi="Times New Roman"/>
          <w:i/>
          <w:color w:val="3F3F3F"/>
          <w:sz w:val="28"/>
          <w:lang w:val="it-IT"/>
        </w:rPr>
        <w:t>relationem</w:t>
      </w:r>
      <w:proofErr w:type="spellEnd"/>
      <w:r w:rsidR="00711838" w:rsidRPr="00657880">
        <w:rPr>
          <w:rFonts w:ascii="Times New Roman" w:hAnsi="Times New Roman"/>
          <w:i/>
          <w:color w:val="3F3F3F"/>
          <w:sz w:val="28"/>
          <w:lang w:val="it-IT"/>
        </w:rPr>
        <w:t xml:space="preserve">, </w:t>
      </w:r>
      <w:r w:rsidRPr="00657880">
        <w:rPr>
          <w:rFonts w:ascii="Times New Roman" w:hAnsi="Times New Roman"/>
          <w:i/>
          <w:color w:val="3F3F3F"/>
          <w:sz w:val="28"/>
          <w:lang w:val="it-IT"/>
        </w:rPr>
        <w:t>il principio dell’assorbimento, il principio della ragione più liquida.</w:t>
      </w:r>
    </w:p>
    <w:p w14:paraId="5AC7E768" w14:textId="1B282632" w:rsidR="00147F9F" w:rsidRPr="00617CFF" w:rsidRDefault="00514EC4" w:rsidP="002B1B44">
      <w:pPr>
        <w:pStyle w:val="Titolo2"/>
        <w:spacing w:line="360" w:lineRule="auto"/>
        <w:ind w:left="0"/>
        <w:jc w:val="both"/>
        <w:rPr>
          <w:rFonts w:cs="Times New Roman"/>
          <w:b w:val="0"/>
          <w:bCs w:val="0"/>
          <w:lang w:val="it-IT"/>
        </w:rPr>
      </w:pPr>
      <w:r w:rsidRPr="00617CFF">
        <w:rPr>
          <w:rFonts w:cs="Times New Roman"/>
          <w:color w:val="3F3F3F"/>
          <w:lang w:val="it-IT"/>
        </w:rPr>
        <w:t>Ore 1</w:t>
      </w:r>
      <w:r w:rsidR="00E33D9F">
        <w:rPr>
          <w:rFonts w:cs="Times New Roman"/>
          <w:color w:val="3F3F3F"/>
          <w:lang w:val="it-IT"/>
        </w:rPr>
        <w:t>0:45</w:t>
      </w:r>
      <w:r w:rsidRPr="00617CFF">
        <w:rPr>
          <w:rFonts w:cs="Times New Roman"/>
          <w:color w:val="3F3F3F"/>
          <w:lang w:val="it-IT"/>
        </w:rPr>
        <w:t xml:space="preserve"> –</w:t>
      </w:r>
      <w:r w:rsidRPr="00617CFF">
        <w:rPr>
          <w:rFonts w:cs="Times New Roman"/>
          <w:color w:val="3F3F3F"/>
          <w:spacing w:val="29"/>
          <w:lang w:val="it-IT"/>
        </w:rPr>
        <w:t xml:space="preserve"> </w:t>
      </w:r>
      <w:r w:rsidRPr="00617CFF">
        <w:rPr>
          <w:rFonts w:cs="Times New Roman"/>
          <w:color w:val="3F3F3F"/>
          <w:lang w:val="it-IT"/>
        </w:rPr>
        <w:t>Pausa</w:t>
      </w:r>
    </w:p>
    <w:p w14:paraId="420568B5" w14:textId="3045C673" w:rsidR="00147F9F" w:rsidRPr="00617CFF" w:rsidRDefault="00E33D9F" w:rsidP="002B1B44">
      <w:pPr>
        <w:spacing w:before="169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val="it-IT"/>
        </w:rPr>
        <w:t>Ore 11.00</w:t>
      </w:r>
      <w:r w:rsidR="00514EC4" w:rsidRPr="00617CFF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val="it-IT"/>
        </w:rPr>
        <w:t xml:space="preserve"> – Ripresa dei</w:t>
      </w:r>
      <w:r w:rsidR="00514EC4" w:rsidRPr="00617CFF">
        <w:rPr>
          <w:rFonts w:ascii="Times New Roman" w:eastAsia="Times New Roman" w:hAnsi="Times New Roman" w:cs="Times New Roman"/>
          <w:b/>
          <w:bCs/>
          <w:color w:val="3F3F3F"/>
          <w:spacing w:val="49"/>
          <w:sz w:val="28"/>
          <w:szCs w:val="28"/>
          <w:lang w:val="it-IT"/>
        </w:rPr>
        <w:t xml:space="preserve"> </w:t>
      </w:r>
      <w:r w:rsidR="00514EC4" w:rsidRPr="00617CFF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val="it-IT"/>
        </w:rPr>
        <w:t>lavori</w:t>
      </w:r>
    </w:p>
    <w:p w14:paraId="11A3D141" w14:textId="67DD7EF6" w:rsidR="00E33D9F" w:rsidRDefault="006D4F9D" w:rsidP="000A2FFF">
      <w:pPr>
        <w:pStyle w:val="Titolo2"/>
        <w:spacing w:line="360" w:lineRule="auto"/>
        <w:ind w:left="0"/>
        <w:jc w:val="both"/>
        <w:rPr>
          <w:color w:val="4F81BC"/>
          <w:lang w:val="it-IT"/>
        </w:rPr>
      </w:pPr>
      <w:r>
        <w:rPr>
          <w:color w:val="4F81BC"/>
          <w:lang w:val="it-IT"/>
        </w:rPr>
        <w:t>Dott. Gabriele Positano, Giudice della Suprema Corte di Cassazione</w:t>
      </w:r>
    </w:p>
    <w:p w14:paraId="549F5E3D" w14:textId="77777777" w:rsidR="00E33D9F" w:rsidRPr="00617CFF" w:rsidRDefault="00E33D9F" w:rsidP="001E1EA3">
      <w:pPr>
        <w:spacing w:after="240" w:line="36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617CFF">
        <w:rPr>
          <w:rFonts w:ascii="Times New Roman" w:hAnsi="Times New Roman"/>
          <w:i/>
          <w:color w:val="3F3F3F"/>
          <w:sz w:val="28"/>
          <w:lang w:val="it-IT"/>
        </w:rPr>
        <w:t xml:space="preserve">Analisi delle buone prassi. La motivazione della sentenza per paragrafi o punti. La motivazione della sentenza ex art. 281 </w:t>
      </w:r>
      <w:proofErr w:type="spellStart"/>
      <w:r w:rsidRPr="00617CFF">
        <w:rPr>
          <w:rFonts w:ascii="Times New Roman" w:hAnsi="Times New Roman"/>
          <w:i/>
          <w:color w:val="3F3F3F"/>
          <w:sz w:val="28"/>
          <w:lang w:val="it-IT"/>
        </w:rPr>
        <w:t>sexies</w:t>
      </w:r>
      <w:proofErr w:type="spellEnd"/>
      <w:r w:rsidRPr="00617CFF">
        <w:rPr>
          <w:rFonts w:ascii="Times New Roman" w:hAnsi="Times New Roman"/>
          <w:i/>
          <w:color w:val="3F3F3F"/>
          <w:sz w:val="28"/>
          <w:lang w:val="it-IT"/>
        </w:rPr>
        <w:t xml:space="preserve"> </w:t>
      </w:r>
      <w:proofErr w:type="spellStart"/>
      <w:r w:rsidRPr="00617CFF">
        <w:rPr>
          <w:rFonts w:ascii="Times New Roman" w:hAnsi="Times New Roman"/>
          <w:i/>
          <w:color w:val="3F3F3F"/>
          <w:sz w:val="28"/>
          <w:lang w:val="it-IT"/>
        </w:rPr>
        <w:t>c.p.c.</w:t>
      </w:r>
      <w:proofErr w:type="spellEnd"/>
      <w:r w:rsidRPr="00617CFF">
        <w:rPr>
          <w:rFonts w:ascii="Times New Roman" w:hAnsi="Times New Roman"/>
          <w:i/>
          <w:color w:val="3F3F3F"/>
          <w:sz w:val="28"/>
          <w:lang w:val="it-IT"/>
        </w:rPr>
        <w:t xml:space="preserve"> La motivazione delle ordinanze di inammissibilità in appello e delle sentenze di inammissibilità anche per difetto di specificità dei</w:t>
      </w:r>
      <w:r w:rsidRPr="00617CFF">
        <w:rPr>
          <w:rFonts w:ascii="Times New Roman" w:hAnsi="Times New Roman"/>
          <w:i/>
          <w:color w:val="3F3F3F"/>
          <w:spacing w:val="6"/>
          <w:sz w:val="28"/>
          <w:lang w:val="it-IT"/>
        </w:rPr>
        <w:t xml:space="preserve"> </w:t>
      </w:r>
      <w:r w:rsidRPr="00617CFF">
        <w:rPr>
          <w:rFonts w:ascii="Times New Roman" w:hAnsi="Times New Roman"/>
          <w:i/>
          <w:color w:val="3F3F3F"/>
          <w:sz w:val="28"/>
          <w:lang w:val="it-IT"/>
        </w:rPr>
        <w:t>motivi.</w:t>
      </w:r>
    </w:p>
    <w:p w14:paraId="0D08C09E" w14:textId="77777777" w:rsidR="00514EC4" w:rsidRDefault="00617CFF" w:rsidP="00514EC4">
      <w:pPr>
        <w:pStyle w:val="Titolo2"/>
        <w:spacing w:before="64" w:line="360" w:lineRule="auto"/>
        <w:ind w:left="0" w:right="3" w:firstLine="7"/>
        <w:rPr>
          <w:rFonts w:cs="Times New Roman"/>
          <w:color w:val="3F3F3F"/>
          <w:lang w:val="it-IT"/>
        </w:rPr>
      </w:pPr>
      <w:r>
        <w:rPr>
          <w:rFonts w:cs="Times New Roman"/>
          <w:color w:val="3F3F3F"/>
          <w:lang w:val="it-IT"/>
        </w:rPr>
        <w:t>O</w:t>
      </w:r>
      <w:r w:rsidR="00514EC4" w:rsidRPr="00617CFF">
        <w:rPr>
          <w:rFonts w:cs="Times New Roman"/>
          <w:color w:val="3F3F3F"/>
          <w:lang w:val="it-IT"/>
        </w:rPr>
        <w:t xml:space="preserve">re 12.30 – </w:t>
      </w:r>
      <w:r w:rsidR="00514EC4">
        <w:rPr>
          <w:rFonts w:cs="Times New Roman"/>
          <w:color w:val="3F3F3F"/>
          <w:lang w:val="it-IT"/>
        </w:rPr>
        <w:t>d</w:t>
      </w:r>
      <w:r w:rsidR="00514EC4" w:rsidRPr="00617CFF">
        <w:rPr>
          <w:rFonts w:cs="Times New Roman"/>
          <w:color w:val="3F3F3F"/>
          <w:lang w:val="it-IT"/>
        </w:rPr>
        <w:t xml:space="preserve">ibattito </w:t>
      </w:r>
    </w:p>
    <w:p w14:paraId="0D313847" w14:textId="77777777" w:rsidR="001128CC" w:rsidRDefault="00514EC4" w:rsidP="001128CC">
      <w:pPr>
        <w:pStyle w:val="Titolo2"/>
        <w:spacing w:before="64" w:line="360" w:lineRule="auto"/>
        <w:ind w:left="0" w:right="3" w:firstLine="7"/>
        <w:rPr>
          <w:b w:val="0"/>
          <w:color w:val="FF5400"/>
          <w:lang w:val="it-IT"/>
        </w:rPr>
      </w:pPr>
      <w:r w:rsidRPr="00617CFF">
        <w:rPr>
          <w:rFonts w:cs="Times New Roman"/>
          <w:color w:val="3F3F3F"/>
          <w:lang w:val="it-IT"/>
        </w:rPr>
        <w:t xml:space="preserve">Ore 13.00 </w:t>
      </w:r>
      <w:r w:rsidR="00227B6A">
        <w:rPr>
          <w:rFonts w:cs="Times New Roman"/>
          <w:color w:val="3F3F3F"/>
          <w:lang w:val="it-IT"/>
        </w:rPr>
        <w:t>–</w:t>
      </w:r>
      <w:r w:rsidRPr="00617CFF">
        <w:rPr>
          <w:rFonts w:cs="Times New Roman"/>
          <w:color w:val="3F3F3F"/>
          <w:spacing w:val="6"/>
          <w:lang w:val="it-IT"/>
        </w:rPr>
        <w:t xml:space="preserve"> </w:t>
      </w:r>
      <w:r w:rsidRPr="00617CFF">
        <w:rPr>
          <w:rFonts w:cs="Times New Roman"/>
          <w:color w:val="3F3F3F"/>
          <w:lang w:val="it-IT"/>
        </w:rPr>
        <w:t>Pranzo</w:t>
      </w:r>
    </w:p>
    <w:p w14:paraId="7162B748" w14:textId="77777777" w:rsidR="006F0D24" w:rsidRDefault="006F0D24" w:rsidP="001E1EA3">
      <w:pPr>
        <w:tabs>
          <w:tab w:val="left" w:pos="0"/>
        </w:tabs>
        <w:spacing w:after="240" w:line="360" w:lineRule="auto"/>
        <w:ind w:right="102"/>
        <w:jc w:val="center"/>
        <w:rPr>
          <w:rFonts w:ascii="Times New Roman"/>
          <w:b/>
          <w:color w:val="FF0000"/>
          <w:sz w:val="28"/>
          <w:lang w:val="it-IT"/>
        </w:rPr>
      </w:pPr>
    </w:p>
    <w:p w14:paraId="14E7D9D0" w14:textId="3448B650" w:rsidR="002E3830" w:rsidRPr="001E1EA3" w:rsidRDefault="00227B6A" w:rsidP="001E1EA3">
      <w:pPr>
        <w:tabs>
          <w:tab w:val="left" w:pos="0"/>
        </w:tabs>
        <w:spacing w:after="240" w:line="360" w:lineRule="auto"/>
        <w:ind w:right="102"/>
        <w:jc w:val="center"/>
        <w:rPr>
          <w:rFonts w:ascii="Times New Roman"/>
          <w:b/>
          <w:color w:val="FF0000"/>
          <w:sz w:val="28"/>
          <w:lang w:val="it-IT"/>
        </w:rPr>
      </w:pPr>
      <w:r w:rsidRPr="001E1EA3">
        <w:rPr>
          <w:rFonts w:ascii="Times New Roman"/>
          <w:b/>
          <w:color w:val="FF0000"/>
          <w:sz w:val="28"/>
          <w:lang w:val="it-IT"/>
        </w:rPr>
        <w:t>3^ Sessione</w:t>
      </w:r>
    </w:p>
    <w:p w14:paraId="060623E0" w14:textId="77777777" w:rsidR="00227B6A" w:rsidRPr="00227B6A" w:rsidRDefault="00227B6A" w:rsidP="00227B6A">
      <w:pPr>
        <w:pStyle w:val="Titolo2"/>
        <w:spacing w:before="168" w:line="360" w:lineRule="auto"/>
        <w:ind w:left="0"/>
        <w:jc w:val="center"/>
        <w:rPr>
          <w:rFonts w:cs="Times New Roman"/>
          <w:b w:val="0"/>
          <w:bCs w:val="0"/>
          <w:u w:val="single"/>
          <w:lang w:val="it-IT"/>
        </w:rPr>
      </w:pPr>
      <w:r w:rsidRPr="00227B6A">
        <w:rPr>
          <w:color w:val="3F3F3F"/>
          <w:u w:val="single"/>
          <w:lang w:val="it-IT"/>
        </w:rPr>
        <w:lastRenderedPageBreak/>
        <w:t>Gruppo</w:t>
      </w:r>
      <w:r w:rsidRPr="00227B6A">
        <w:rPr>
          <w:color w:val="3F3F3F"/>
          <w:spacing w:val="4"/>
          <w:u w:val="single"/>
          <w:lang w:val="it-IT"/>
        </w:rPr>
        <w:t xml:space="preserve"> </w:t>
      </w:r>
      <w:r w:rsidRPr="00227B6A">
        <w:rPr>
          <w:color w:val="3F3F3F"/>
          <w:u w:val="single"/>
          <w:lang w:val="it-IT"/>
        </w:rPr>
        <w:t>civile</w:t>
      </w:r>
    </w:p>
    <w:p w14:paraId="349AFC14" w14:textId="32E6ED0F" w:rsidR="00227B6A" w:rsidRPr="006D4F9D" w:rsidRDefault="006D4F9D" w:rsidP="006D4F9D">
      <w:pPr>
        <w:spacing w:before="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1E1EA3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val="it-IT"/>
        </w:rPr>
        <w:t>Ore 14.00 – Ripresa dei</w:t>
      </w:r>
      <w:r w:rsidRPr="001E1EA3">
        <w:rPr>
          <w:rFonts w:ascii="Times New Roman" w:eastAsia="Times New Roman" w:hAnsi="Times New Roman" w:cs="Times New Roman"/>
          <w:b/>
          <w:bCs/>
          <w:color w:val="3F3F3F"/>
          <w:spacing w:val="9"/>
          <w:sz w:val="28"/>
          <w:szCs w:val="28"/>
          <w:lang w:val="it-IT"/>
        </w:rPr>
        <w:t xml:space="preserve"> </w:t>
      </w:r>
      <w:r w:rsidRPr="001E1EA3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val="it-IT"/>
        </w:rPr>
        <w:t>lavori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- </w:t>
      </w:r>
      <w:r w:rsidR="006F0D24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AULA  SALA CONFERENZE </w:t>
      </w:r>
    </w:p>
    <w:p w14:paraId="13194BD7" w14:textId="46ED069C" w:rsidR="006D4F9D" w:rsidRPr="006D4F9D" w:rsidRDefault="000C310F" w:rsidP="006D4F9D">
      <w:pPr>
        <w:spacing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it-IT"/>
        </w:rPr>
      </w:pPr>
      <w:r w:rsidRPr="006D4F9D">
        <w:rPr>
          <w:rFonts w:ascii="Times New Roman" w:hAnsi="Times New Roman" w:cs="Times New Roman"/>
          <w:color w:val="548DD4" w:themeColor="text2" w:themeTint="99"/>
          <w:sz w:val="28"/>
          <w:szCs w:val="28"/>
          <w:lang w:val="it-IT"/>
        </w:rPr>
        <w:t>dott.</w:t>
      </w:r>
      <w:r w:rsidR="002E3830" w:rsidRPr="006D4F9D">
        <w:rPr>
          <w:rFonts w:ascii="Times New Roman" w:hAnsi="Times New Roman" w:cs="Times New Roman"/>
          <w:color w:val="548DD4" w:themeColor="text2" w:themeTint="99"/>
          <w:sz w:val="28"/>
          <w:szCs w:val="28"/>
          <w:lang w:val="it-IT"/>
        </w:rPr>
        <w:t xml:space="preserve"> Giuseppe </w:t>
      </w:r>
      <w:r w:rsidR="00276798" w:rsidRPr="006D4F9D">
        <w:rPr>
          <w:rFonts w:ascii="Times New Roman" w:hAnsi="Times New Roman" w:cs="Times New Roman"/>
          <w:color w:val="548DD4" w:themeColor="text2" w:themeTint="99"/>
          <w:sz w:val="28"/>
          <w:szCs w:val="28"/>
          <w:lang w:val="it-IT"/>
        </w:rPr>
        <w:t>BUFFONE</w:t>
      </w:r>
      <w:r w:rsidR="006D4F9D" w:rsidRPr="006D4F9D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it-IT"/>
        </w:rPr>
        <w:t>, Magistrato addetto del Dipartime</w:t>
      </w:r>
      <w:r w:rsidR="006D4F9D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it-IT"/>
        </w:rPr>
        <w:t>nto per gli affari di Giustizia</w:t>
      </w:r>
      <w:r w:rsidR="006D4F9D" w:rsidRPr="006D4F9D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it-IT"/>
        </w:rPr>
        <w:t xml:space="preserve"> </w:t>
      </w:r>
    </w:p>
    <w:p w14:paraId="4C7F3944" w14:textId="03270D4F" w:rsidR="006D4F9D" w:rsidRPr="006D4F9D" w:rsidRDefault="006D4F9D" w:rsidP="006D4F9D">
      <w:pPr>
        <w:spacing w:line="36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it-IT"/>
        </w:rPr>
      </w:pPr>
      <w:r w:rsidRPr="006D4F9D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it-IT"/>
        </w:rPr>
        <w:t xml:space="preserve">Prof. </w:t>
      </w:r>
      <w:proofErr w:type="spellStart"/>
      <w:r w:rsidRPr="006D4F9D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it-IT"/>
        </w:rPr>
        <w:t>Avv</w:t>
      </w:r>
      <w:proofErr w:type="spellEnd"/>
      <w:r w:rsidRPr="006D4F9D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it-IT"/>
        </w:rPr>
        <w:t xml:space="preserve"> Giuliano Scarselli, ordinario di diritto processuale civile dell’Università di Siena </w:t>
      </w:r>
    </w:p>
    <w:p w14:paraId="0C6D2C15" w14:textId="656948C3" w:rsidR="00623067" w:rsidRPr="006D4F9D" w:rsidRDefault="00227B6A" w:rsidP="006D4F9D">
      <w:pPr>
        <w:pStyle w:val="Titolo2"/>
        <w:spacing w:line="360" w:lineRule="auto"/>
        <w:ind w:left="0"/>
        <w:jc w:val="both"/>
        <w:rPr>
          <w:b w:val="0"/>
          <w:i/>
          <w:color w:val="3F3F3F"/>
          <w:lang w:val="it-IT"/>
        </w:rPr>
      </w:pPr>
      <w:r w:rsidRPr="006D4F9D">
        <w:rPr>
          <w:b w:val="0"/>
          <w:i/>
          <w:color w:val="3F3F3F"/>
          <w:lang w:val="it-IT"/>
        </w:rPr>
        <w:t>I parametri della motivazione de</w:t>
      </w:r>
      <w:r w:rsidR="00623067" w:rsidRPr="006D4F9D">
        <w:rPr>
          <w:b w:val="0"/>
          <w:i/>
          <w:color w:val="3F3F3F"/>
          <w:lang w:val="it-IT"/>
        </w:rPr>
        <w:t>lle</w:t>
      </w:r>
      <w:r w:rsidR="000C310F" w:rsidRPr="006D4F9D">
        <w:rPr>
          <w:b w:val="0"/>
          <w:i/>
          <w:color w:val="3F3F3F"/>
          <w:lang w:val="it-IT"/>
        </w:rPr>
        <w:t xml:space="preserve"> </w:t>
      </w:r>
      <w:r w:rsidR="0030081A" w:rsidRPr="006D4F9D">
        <w:rPr>
          <w:b w:val="0"/>
          <w:i/>
          <w:color w:val="3F3F3F"/>
          <w:lang w:val="it-IT"/>
        </w:rPr>
        <w:t xml:space="preserve">sentenze, </w:t>
      </w:r>
      <w:r w:rsidR="00623067" w:rsidRPr="006D4F9D">
        <w:rPr>
          <w:b w:val="0"/>
          <w:i/>
          <w:color w:val="3F3F3F"/>
          <w:lang w:val="it-IT"/>
        </w:rPr>
        <w:t xml:space="preserve">delle </w:t>
      </w:r>
      <w:r w:rsidR="0030081A" w:rsidRPr="006D4F9D">
        <w:rPr>
          <w:b w:val="0"/>
          <w:i/>
          <w:color w:val="3F3F3F"/>
          <w:lang w:val="it-IT"/>
        </w:rPr>
        <w:t>ordinanze</w:t>
      </w:r>
      <w:r w:rsidR="00623067" w:rsidRPr="006D4F9D">
        <w:rPr>
          <w:b w:val="0"/>
          <w:i/>
          <w:color w:val="3F3F3F"/>
          <w:lang w:val="it-IT"/>
        </w:rPr>
        <w:t xml:space="preserve"> decisorie,</w:t>
      </w:r>
      <w:r w:rsidR="0030081A" w:rsidRPr="006D4F9D">
        <w:rPr>
          <w:b w:val="0"/>
          <w:i/>
          <w:color w:val="3F3F3F"/>
          <w:lang w:val="it-IT"/>
        </w:rPr>
        <w:t xml:space="preserve"> </w:t>
      </w:r>
      <w:r w:rsidR="00623067" w:rsidRPr="006D4F9D">
        <w:rPr>
          <w:b w:val="0"/>
          <w:i/>
          <w:color w:val="3F3F3F"/>
          <w:lang w:val="it-IT"/>
        </w:rPr>
        <w:t xml:space="preserve">dei </w:t>
      </w:r>
      <w:r w:rsidR="007233A2" w:rsidRPr="006D4F9D">
        <w:rPr>
          <w:b w:val="0"/>
          <w:i/>
          <w:color w:val="3F3F3F"/>
          <w:lang w:val="it-IT"/>
        </w:rPr>
        <w:t xml:space="preserve">decreti </w:t>
      </w:r>
      <w:r w:rsidR="00E27455" w:rsidRPr="006D4F9D">
        <w:rPr>
          <w:b w:val="0"/>
          <w:i/>
          <w:color w:val="3F3F3F"/>
          <w:lang w:val="it-IT"/>
        </w:rPr>
        <w:t xml:space="preserve">e la struttura degli atti difensivi </w:t>
      </w:r>
      <w:r w:rsidR="007233A2" w:rsidRPr="00A154DD">
        <w:rPr>
          <w:i/>
          <w:color w:val="3F3F3F"/>
          <w:lang w:val="it-IT"/>
        </w:rPr>
        <w:t>ai tempi</w:t>
      </w:r>
      <w:r w:rsidR="00E27455" w:rsidRPr="00A154DD">
        <w:rPr>
          <w:i/>
          <w:color w:val="3F3F3F"/>
          <w:lang w:val="it-IT"/>
        </w:rPr>
        <w:t xml:space="preserve"> del processo civile telematico</w:t>
      </w:r>
      <w:r w:rsidR="00E27455" w:rsidRPr="006D4F9D">
        <w:rPr>
          <w:b w:val="0"/>
          <w:i/>
          <w:color w:val="3F3F3F"/>
          <w:lang w:val="it-IT"/>
        </w:rPr>
        <w:t>.</w:t>
      </w:r>
      <w:r w:rsidRPr="006D4F9D">
        <w:rPr>
          <w:b w:val="0"/>
          <w:i/>
          <w:color w:val="3F3F3F"/>
          <w:lang w:val="it-IT"/>
        </w:rPr>
        <w:t xml:space="preserve"> </w:t>
      </w:r>
    </w:p>
    <w:p w14:paraId="19B31FA6" w14:textId="45A023F9" w:rsidR="0030081A" w:rsidRPr="0078257D" w:rsidRDefault="0030081A" w:rsidP="00227B6A">
      <w:pPr>
        <w:pStyle w:val="Corpotesto"/>
        <w:spacing w:before="165" w:after="240" w:line="360" w:lineRule="auto"/>
        <w:ind w:left="0"/>
        <w:jc w:val="both"/>
        <w:rPr>
          <w:rFonts w:cs="Times New Roman"/>
          <w:i/>
          <w:lang w:val="it-IT"/>
        </w:rPr>
      </w:pPr>
      <w:r w:rsidRPr="0078257D">
        <w:rPr>
          <w:i/>
          <w:color w:val="3F3F3F"/>
          <w:lang w:val="it-IT"/>
        </w:rPr>
        <w:t>I</w:t>
      </w:r>
      <w:r w:rsidR="00623067" w:rsidRPr="0078257D">
        <w:rPr>
          <w:i/>
          <w:color w:val="3F3F3F"/>
          <w:lang w:val="it-IT"/>
        </w:rPr>
        <w:t>l contenuto della motivazione dei</w:t>
      </w:r>
      <w:r w:rsidRPr="0078257D">
        <w:rPr>
          <w:i/>
          <w:color w:val="3F3F3F"/>
          <w:lang w:val="it-IT"/>
        </w:rPr>
        <w:t xml:space="preserve"> provvedimenti </w:t>
      </w:r>
      <w:r w:rsidR="00227B6A" w:rsidRPr="0078257D">
        <w:rPr>
          <w:i/>
          <w:color w:val="3F3F3F"/>
          <w:lang w:val="it-IT"/>
        </w:rPr>
        <w:t xml:space="preserve">cautelari e provvisori, </w:t>
      </w:r>
      <w:r w:rsidR="00623067" w:rsidRPr="0078257D">
        <w:rPr>
          <w:i/>
          <w:color w:val="3F3F3F"/>
          <w:lang w:val="it-IT"/>
        </w:rPr>
        <w:t>del</w:t>
      </w:r>
      <w:r w:rsidR="00227B6A" w:rsidRPr="0078257D">
        <w:rPr>
          <w:i/>
          <w:color w:val="3F3F3F"/>
          <w:lang w:val="it-IT"/>
        </w:rPr>
        <w:t>le ordinanze presidenziali di separazione</w:t>
      </w:r>
      <w:r w:rsidR="00227B6A" w:rsidRPr="0078257D">
        <w:rPr>
          <w:i/>
          <w:color w:val="3F3F3F"/>
          <w:spacing w:val="23"/>
          <w:lang w:val="it-IT"/>
        </w:rPr>
        <w:t xml:space="preserve"> </w:t>
      </w:r>
      <w:r w:rsidR="00227B6A" w:rsidRPr="0078257D">
        <w:rPr>
          <w:i/>
          <w:color w:val="3F3F3F"/>
          <w:lang w:val="it-IT"/>
        </w:rPr>
        <w:t xml:space="preserve">e </w:t>
      </w:r>
      <w:r w:rsidR="00227B6A" w:rsidRPr="0078257D">
        <w:rPr>
          <w:rFonts w:cs="Times New Roman"/>
          <w:i/>
          <w:lang w:val="it-IT"/>
        </w:rPr>
        <w:t xml:space="preserve">divorzio, </w:t>
      </w:r>
      <w:r w:rsidR="00623067" w:rsidRPr="0078257D">
        <w:rPr>
          <w:rFonts w:cs="Times New Roman"/>
          <w:i/>
          <w:lang w:val="it-IT"/>
        </w:rPr>
        <w:t>del</w:t>
      </w:r>
      <w:r w:rsidRPr="0078257D">
        <w:rPr>
          <w:rFonts w:cs="Times New Roman"/>
          <w:i/>
          <w:lang w:val="it-IT"/>
        </w:rPr>
        <w:t xml:space="preserve">le ordinanze ex art 702 bis </w:t>
      </w:r>
      <w:proofErr w:type="spellStart"/>
      <w:r w:rsidRPr="0078257D">
        <w:rPr>
          <w:rFonts w:cs="Times New Roman"/>
          <w:i/>
          <w:lang w:val="it-IT"/>
        </w:rPr>
        <w:t>cpc</w:t>
      </w:r>
      <w:proofErr w:type="spellEnd"/>
      <w:r w:rsidRPr="0078257D">
        <w:rPr>
          <w:i/>
          <w:color w:val="3F3F3F"/>
          <w:lang w:val="it-IT"/>
        </w:rPr>
        <w:t xml:space="preserve">, </w:t>
      </w:r>
      <w:r w:rsidR="00623067" w:rsidRPr="0078257D">
        <w:rPr>
          <w:i/>
          <w:color w:val="3F3F3F"/>
          <w:lang w:val="it-IT"/>
        </w:rPr>
        <w:t>del</w:t>
      </w:r>
      <w:r w:rsidR="004D7B00" w:rsidRPr="0078257D">
        <w:rPr>
          <w:i/>
          <w:color w:val="3F3F3F"/>
          <w:lang w:val="it-IT"/>
        </w:rPr>
        <w:t xml:space="preserve">le ordinanze di reclamo, </w:t>
      </w:r>
      <w:r w:rsidR="00623067" w:rsidRPr="0078257D">
        <w:rPr>
          <w:i/>
          <w:color w:val="3F3F3F"/>
          <w:lang w:val="it-IT"/>
        </w:rPr>
        <w:t>de</w:t>
      </w:r>
      <w:r w:rsidRPr="0078257D">
        <w:rPr>
          <w:rFonts w:cs="Times New Roman"/>
          <w:i/>
          <w:lang w:val="it-IT"/>
        </w:rPr>
        <w:t>i</w:t>
      </w:r>
      <w:r w:rsidR="00227B6A" w:rsidRPr="0078257D">
        <w:rPr>
          <w:rFonts w:cs="Times New Roman"/>
          <w:i/>
          <w:lang w:val="it-IT"/>
        </w:rPr>
        <w:t xml:space="preserve"> decreti di liquidazione e delle statuizioni sulle spese processuali</w:t>
      </w:r>
      <w:r w:rsidRPr="0078257D">
        <w:rPr>
          <w:rFonts w:cs="Times New Roman"/>
          <w:i/>
          <w:lang w:val="it-IT"/>
        </w:rPr>
        <w:t xml:space="preserve">. </w:t>
      </w:r>
    </w:p>
    <w:p w14:paraId="194CBBA7" w14:textId="2FC7A566" w:rsidR="007233A2" w:rsidRPr="0078257D" w:rsidRDefault="0030081A" w:rsidP="00227B6A">
      <w:pPr>
        <w:pStyle w:val="Corpotesto"/>
        <w:spacing w:before="165" w:after="240" w:line="360" w:lineRule="auto"/>
        <w:ind w:left="0"/>
        <w:jc w:val="both"/>
        <w:rPr>
          <w:rFonts w:cs="Times New Roman"/>
          <w:i/>
          <w:lang w:val="it-IT"/>
        </w:rPr>
      </w:pPr>
      <w:r w:rsidRPr="0078257D">
        <w:rPr>
          <w:rFonts w:cs="Times New Roman"/>
          <w:i/>
          <w:lang w:val="it-IT"/>
        </w:rPr>
        <w:t>Patologie: la motivazione apparente, il copia e incolla</w:t>
      </w:r>
    </w:p>
    <w:p w14:paraId="3D170100" w14:textId="046865A6" w:rsidR="00227B6A" w:rsidRPr="00617CFF" w:rsidRDefault="001128CC" w:rsidP="00227B6A">
      <w:pPr>
        <w:pStyle w:val="Titolo2"/>
        <w:spacing w:line="360" w:lineRule="auto"/>
        <w:ind w:left="0"/>
        <w:jc w:val="both"/>
        <w:rPr>
          <w:rFonts w:cs="Times New Roman"/>
          <w:b w:val="0"/>
          <w:bCs w:val="0"/>
          <w:lang w:val="it-IT"/>
        </w:rPr>
      </w:pPr>
      <w:r>
        <w:rPr>
          <w:rFonts w:cs="Times New Roman"/>
          <w:lang w:val="it-IT"/>
        </w:rPr>
        <w:t>Ore 16.3</w:t>
      </w:r>
      <w:r w:rsidR="00227B6A" w:rsidRPr="00617CFF">
        <w:rPr>
          <w:rFonts w:cs="Times New Roman"/>
          <w:lang w:val="it-IT"/>
        </w:rPr>
        <w:t>0 –</w:t>
      </w:r>
      <w:r w:rsidR="00227B6A" w:rsidRPr="00617CFF">
        <w:rPr>
          <w:rFonts w:cs="Times New Roman"/>
          <w:spacing w:val="5"/>
          <w:lang w:val="it-IT"/>
        </w:rPr>
        <w:t xml:space="preserve"> </w:t>
      </w:r>
      <w:r w:rsidR="00227B6A" w:rsidRPr="00617CFF">
        <w:rPr>
          <w:rFonts w:cs="Times New Roman"/>
          <w:lang w:val="it-IT"/>
        </w:rPr>
        <w:t>Dibattito</w:t>
      </w:r>
    </w:p>
    <w:p w14:paraId="42966D9B" w14:textId="3EB84597" w:rsidR="00227B6A" w:rsidRPr="00617CFF" w:rsidRDefault="001128CC" w:rsidP="00A154DD">
      <w:pPr>
        <w:spacing w:before="163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Ore 17.00</w:t>
      </w:r>
      <w:r w:rsidR="00227B6A" w:rsidRPr="00617CF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– Sospensione dei</w:t>
      </w:r>
      <w:r w:rsidR="00227B6A" w:rsidRPr="00617CF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it-IT"/>
        </w:rPr>
        <w:t xml:space="preserve"> </w:t>
      </w:r>
      <w:r w:rsidR="00227B6A" w:rsidRPr="00617CF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lavori</w:t>
      </w:r>
    </w:p>
    <w:p w14:paraId="18FA4F09" w14:textId="77777777" w:rsidR="001128CC" w:rsidRDefault="001128CC" w:rsidP="001128CC">
      <w:pPr>
        <w:spacing w:line="360" w:lineRule="auto"/>
        <w:ind w:right="102"/>
        <w:jc w:val="center"/>
        <w:rPr>
          <w:rFonts w:ascii="Times New Roman"/>
          <w:b/>
          <w:color w:val="3F3F3F"/>
          <w:sz w:val="28"/>
          <w:u w:val="single"/>
          <w:lang w:val="it-IT"/>
        </w:rPr>
      </w:pPr>
    </w:p>
    <w:p w14:paraId="55B6C0F1" w14:textId="77777777" w:rsidR="001128CC" w:rsidRDefault="001128CC" w:rsidP="001128CC">
      <w:pPr>
        <w:spacing w:line="360" w:lineRule="auto"/>
        <w:ind w:right="102"/>
        <w:jc w:val="center"/>
        <w:rPr>
          <w:rFonts w:ascii="Times New Roman"/>
          <w:b/>
          <w:color w:val="3F3F3F"/>
          <w:sz w:val="28"/>
          <w:u w:val="single"/>
          <w:lang w:val="it-IT"/>
        </w:rPr>
      </w:pPr>
    </w:p>
    <w:p w14:paraId="5F14D1FD" w14:textId="77777777" w:rsidR="001128CC" w:rsidRDefault="001128CC" w:rsidP="001128CC">
      <w:pPr>
        <w:spacing w:line="360" w:lineRule="auto"/>
        <w:ind w:right="102"/>
        <w:jc w:val="center"/>
        <w:rPr>
          <w:rFonts w:ascii="Times New Roman"/>
          <w:b/>
          <w:color w:val="3F3F3F"/>
          <w:sz w:val="28"/>
          <w:u w:val="single"/>
          <w:lang w:val="it-IT"/>
        </w:rPr>
      </w:pPr>
    </w:p>
    <w:p w14:paraId="3CC8BB17" w14:textId="77777777" w:rsidR="001128CC" w:rsidRDefault="001128CC" w:rsidP="001128CC">
      <w:pPr>
        <w:spacing w:line="360" w:lineRule="auto"/>
        <w:ind w:right="102"/>
        <w:jc w:val="center"/>
        <w:rPr>
          <w:rFonts w:ascii="Times New Roman"/>
          <w:b/>
          <w:color w:val="3F3F3F"/>
          <w:sz w:val="28"/>
          <w:u w:val="single"/>
          <w:lang w:val="it-IT"/>
        </w:rPr>
      </w:pPr>
    </w:p>
    <w:p w14:paraId="7BBE3592" w14:textId="77777777" w:rsidR="001128CC" w:rsidRDefault="001128CC" w:rsidP="001128CC">
      <w:pPr>
        <w:spacing w:line="360" w:lineRule="auto"/>
        <w:ind w:right="102"/>
        <w:jc w:val="center"/>
        <w:rPr>
          <w:rFonts w:ascii="Times New Roman"/>
          <w:b/>
          <w:color w:val="3F3F3F"/>
          <w:sz w:val="28"/>
          <w:u w:val="single"/>
          <w:lang w:val="it-IT"/>
        </w:rPr>
      </w:pPr>
    </w:p>
    <w:p w14:paraId="4B1A2889" w14:textId="77777777" w:rsidR="001128CC" w:rsidRDefault="001128CC" w:rsidP="001128CC">
      <w:pPr>
        <w:spacing w:line="360" w:lineRule="auto"/>
        <w:ind w:right="102"/>
        <w:jc w:val="center"/>
        <w:rPr>
          <w:rFonts w:ascii="Times New Roman"/>
          <w:b/>
          <w:color w:val="3F3F3F"/>
          <w:sz w:val="28"/>
          <w:u w:val="single"/>
          <w:lang w:val="it-IT"/>
        </w:rPr>
      </w:pPr>
    </w:p>
    <w:p w14:paraId="4591EB68" w14:textId="77777777" w:rsidR="001128CC" w:rsidRDefault="001128CC" w:rsidP="001128CC">
      <w:pPr>
        <w:spacing w:line="360" w:lineRule="auto"/>
        <w:ind w:right="102"/>
        <w:jc w:val="center"/>
        <w:rPr>
          <w:rFonts w:ascii="Times New Roman"/>
          <w:b/>
          <w:color w:val="3F3F3F"/>
          <w:sz w:val="28"/>
          <w:u w:val="single"/>
          <w:lang w:val="it-IT"/>
        </w:rPr>
      </w:pPr>
    </w:p>
    <w:p w14:paraId="0A00D43E" w14:textId="77777777" w:rsidR="001128CC" w:rsidRDefault="001128CC" w:rsidP="001128CC">
      <w:pPr>
        <w:spacing w:line="360" w:lineRule="auto"/>
        <w:ind w:right="102"/>
        <w:jc w:val="center"/>
        <w:rPr>
          <w:rFonts w:ascii="Times New Roman"/>
          <w:b/>
          <w:color w:val="3F3F3F"/>
          <w:sz w:val="28"/>
          <w:u w:val="single"/>
          <w:lang w:val="it-IT"/>
        </w:rPr>
      </w:pPr>
    </w:p>
    <w:p w14:paraId="5CDB11BC" w14:textId="77777777" w:rsidR="001128CC" w:rsidRDefault="001128CC" w:rsidP="001128CC">
      <w:pPr>
        <w:spacing w:line="360" w:lineRule="auto"/>
        <w:ind w:right="102"/>
        <w:jc w:val="center"/>
        <w:rPr>
          <w:rFonts w:ascii="Times New Roman"/>
          <w:b/>
          <w:color w:val="3F3F3F"/>
          <w:sz w:val="28"/>
          <w:u w:val="single"/>
          <w:lang w:val="it-IT"/>
        </w:rPr>
      </w:pPr>
    </w:p>
    <w:p w14:paraId="72F7EB32" w14:textId="731E3206" w:rsidR="001128CC" w:rsidRDefault="001E1EA3" w:rsidP="006F0D24">
      <w:pPr>
        <w:jc w:val="center"/>
        <w:rPr>
          <w:rFonts w:ascii="Times New Roman"/>
          <w:b/>
          <w:color w:val="FF0000"/>
          <w:sz w:val="28"/>
          <w:lang w:val="it-IT"/>
        </w:rPr>
      </w:pPr>
      <w:r>
        <w:rPr>
          <w:rFonts w:ascii="Times New Roman"/>
          <w:b/>
          <w:color w:val="FF0000"/>
          <w:sz w:val="28"/>
          <w:lang w:val="it-IT"/>
        </w:rPr>
        <w:br w:type="page"/>
      </w:r>
      <w:r w:rsidR="001128CC" w:rsidRPr="00617CFF">
        <w:rPr>
          <w:rFonts w:ascii="Times New Roman"/>
          <w:b/>
          <w:color w:val="FF0000"/>
          <w:sz w:val="28"/>
          <w:lang w:val="it-IT"/>
        </w:rPr>
        <w:lastRenderedPageBreak/>
        <w:t>2^</w:t>
      </w:r>
      <w:r w:rsidR="001128CC" w:rsidRPr="00617CFF">
        <w:rPr>
          <w:rFonts w:ascii="Times New Roman"/>
          <w:b/>
          <w:color w:val="FF0000"/>
          <w:spacing w:val="3"/>
          <w:sz w:val="28"/>
          <w:lang w:val="it-IT"/>
        </w:rPr>
        <w:t xml:space="preserve"> </w:t>
      </w:r>
      <w:r w:rsidR="001128CC" w:rsidRPr="00617CFF">
        <w:rPr>
          <w:rFonts w:ascii="Times New Roman"/>
          <w:b/>
          <w:color w:val="FF0000"/>
          <w:sz w:val="28"/>
          <w:lang w:val="it-IT"/>
        </w:rPr>
        <w:t>Sessione</w:t>
      </w:r>
    </w:p>
    <w:p w14:paraId="6486FB15" w14:textId="77777777" w:rsidR="001128CC" w:rsidRPr="00E33D9F" w:rsidRDefault="001128CC" w:rsidP="001128CC">
      <w:pPr>
        <w:spacing w:line="360" w:lineRule="auto"/>
        <w:ind w:right="10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E33D9F">
        <w:rPr>
          <w:rFonts w:ascii="Times New Roman"/>
          <w:b/>
          <w:color w:val="3F3F3F"/>
          <w:sz w:val="28"/>
          <w:u w:val="single"/>
          <w:lang w:val="it-IT"/>
        </w:rPr>
        <w:t>Gruppo</w:t>
      </w:r>
      <w:r w:rsidRPr="00E33D9F">
        <w:rPr>
          <w:rFonts w:ascii="Times New Roman"/>
          <w:b/>
          <w:color w:val="3F3F3F"/>
          <w:spacing w:val="4"/>
          <w:sz w:val="28"/>
          <w:u w:val="single"/>
          <w:lang w:val="it-IT"/>
        </w:rPr>
        <w:t xml:space="preserve"> </w:t>
      </w:r>
      <w:r w:rsidRPr="00E33D9F">
        <w:rPr>
          <w:rFonts w:ascii="Times New Roman"/>
          <w:b/>
          <w:color w:val="3F3F3F"/>
          <w:sz w:val="28"/>
          <w:u w:val="single"/>
          <w:lang w:val="it-IT"/>
        </w:rPr>
        <w:t>penale</w:t>
      </w:r>
    </w:p>
    <w:p w14:paraId="2BA38143" w14:textId="57AB3847" w:rsidR="001128CC" w:rsidRPr="0078257D" w:rsidRDefault="006F0D24" w:rsidP="006F0D24">
      <w:pPr>
        <w:spacing w:before="50" w:after="240" w:line="360" w:lineRule="auto"/>
        <w:ind w:right="111"/>
        <w:jc w:val="both"/>
        <w:rPr>
          <w:color w:val="4F81BC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Ore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ab/>
        <w:t>9.0</w:t>
      </w:r>
      <w:r w:rsidR="001128C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AULA  SALA CONFERENZE </w:t>
      </w:r>
    </w:p>
    <w:p w14:paraId="3AA2C4C7" w14:textId="1F4A7FF7" w:rsidR="001128CC" w:rsidRPr="0078257D" w:rsidRDefault="001128CC" w:rsidP="0078257D">
      <w:pPr>
        <w:pStyle w:val="Titolo2"/>
        <w:spacing w:line="360" w:lineRule="auto"/>
        <w:ind w:left="0"/>
        <w:jc w:val="both"/>
        <w:rPr>
          <w:color w:val="4F81BC"/>
          <w:lang w:val="it-IT"/>
        </w:rPr>
      </w:pPr>
      <w:r w:rsidRPr="0078257D">
        <w:rPr>
          <w:color w:val="4F81BC"/>
          <w:lang w:val="it-IT"/>
        </w:rPr>
        <w:t xml:space="preserve">Dott. Renato </w:t>
      </w:r>
      <w:r w:rsidR="0078257D">
        <w:rPr>
          <w:color w:val="4F81BC"/>
          <w:lang w:val="it-IT"/>
        </w:rPr>
        <w:t>BRICCHETTI</w:t>
      </w:r>
      <w:r w:rsidRPr="0078257D">
        <w:rPr>
          <w:color w:val="4F81BC"/>
          <w:lang w:val="it-IT"/>
        </w:rPr>
        <w:t>, Presidente vicario della Corte di Appello di Milano</w:t>
      </w:r>
    </w:p>
    <w:p w14:paraId="1934A198" w14:textId="77777777" w:rsidR="00A27510" w:rsidRDefault="001128CC" w:rsidP="00A27510">
      <w:pPr>
        <w:spacing w:before="40" w:after="240" w:line="360" w:lineRule="auto"/>
        <w:rPr>
          <w:rFonts w:ascii="Times New Roman" w:hAnsi="Times New Roman"/>
          <w:i/>
          <w:color w:val="3F3F3F"/>
          <w:sz w:val="28"/>
          <w:lang w:val="it-IT"/>
        </w:rPr>
      </w:pPr>
      <w:r w:rsidRPr="00617CFF">
        <w:rPr>
          <w:rFonts w:ascii="Times New Roman" w:eastAsia="Times New Roman" w:hAnsi="Times New Roman" w:cs="Times New Roman"/>
          <w:i/>
          <w:color w:val="3F3F3F"/>
          <w:sz w:val="28"/>
          <w:szCs w:val="28"/>
          <w:lang w:val="it-IT"/>
        </w:rPr>
        <w:t xml:space="preserve">I modelli di redazione degli atti nel processo penale. L’articolo 546, comma 1, </w:t>
      </w:r>
      <w:proofErr w:type="spellStart"/>
      <w:r w:rsidRPr="00617CFF">
        <w:rPr>
          <w:rFonts w:ascii="Times New Roman" w:eastAsia="Times New Roman" w:hAnsi="Times New Roman" w:cs="Times New Roman"/>
          <w:i/>
          <w:color w:val="3F3F3F"/>
          <w:sz w:val="28"/>
          <w:szCs w:val="28"/>
          <w:lang w:val="it-IT"/>
        </w:rPr>
        <w:t>lett</w:t>
      </w:r>
      <w:proofErr w:type="spellEnd"/>
      <w:r w:rsidRPr="00617CFF">
        <w:rPr>
          <w:rFonts w:ascii="Times New Roman" w:eastAsia="Times New Roman" w:hAnsi="Times New Roman" w:cs="Times New Roman"/>
          <w:i/>
          <w:color w:val="3F3F3F"/>
          <w:sz w:val="28"/>
          <w:szCs w:val="28"/>
          <w:lang w:val="it-IT"/>
        </w:rPr>
        <w:t xml:space="preserve">.  e), cod. </w:t>
      </w:r>
      <w:proofErr w:type="spellStart"/>
      <w:r w:rsidRPr="00617CFF">
        <w:rPr>
          <w:rFonts w:ascii="Times New Roman" w:eastAsia="Times New Roman" w:hAnsi="Times New Roman" w:cs="Times New Roman"/>
          <w:i/>
          <w:color w:val="3F3F3F"/>
          <w:sz w:val="28"/>
          <w:szCs w:val="28"/>
          <w:lang w:val="it-IT"/>
        </w:rPr>
        <w:t>proc</w:t>
      </w:r>
      <w:proofErr w:type="spellEnd"/>
      <w:r w:rsidRPr="00617CFF">
        <w:rPr>
          <w:rFonts w:ascii="Times New Roman" w:eastAsia="Times New Roman" w:hAnsi="Times New Roman" w:cs="Times New Roman"/>
          <w:i/>
          <w:color w:val="3F3F3F"/>
          <w:sz w:val="28"/>
          <w:szCs w:val="28"/>
          <w:lang w:val="it-IT"/>
        </w:rPr>
        <w:t xml:space="preserve">. </w:t>
      </w:r>
      <w:proofErr w:type="spellStart"/>
      <w:r w:rsidRPr="00617CFF">
        <w:rPr>
          <w:rFonts w:ascii="Times New Roman" w:eastAsia="Times New Roman" w:hAnsi="Times New Roman" w:cs="Times New Roman"/>
          <w:i/>
          <w:color w:val="3F3F3F"/>
          <w:sz w:val="28"/>
          <w:szCs w:val="28"/>
          <w:lang w:val="it-IT"/>
        </w:rPr>
        <w:t>pen</w:t>
      </w:r>
      <w:proofErr w:type="spellEnd"/>
      <w:r w:rsidRPr="00617CFF">
        <w:rPr>
          <w:rFonts w:ascii="Times New Roman" w:eastAsia="Times New Roman" w:hAnsi="Times New Roman" w:cs="Times New Roman"/>
          <w:i/>
          <w:color w:val="3F3F3F"/>
          <w:sz w:val="28"/>
          <w:szCs w:val="28"/>
          <w:lang w:val="it-IT"/>
        </w:rPr>
        <w:t>.,e la concisa esposizione dei motivi di fatto e di diritto su cui si fonda la decisione, con particolare riguardo alla motivazione semplificata delle sentenze</w:t>
      </w:r>
      <w:r w:rsidRPr="00617CFF">
        <w:rPr>
          <w:rFonts w:ascii="Times New Roman" w:eastAsia="Times New Roman" w:hAnsi="Times New Roman" w:cs="Times New Roman"/>
          <w:i/>
          <w:color w:val="3F3F3F"/>
          <w:spacing w:val="4"/>
          <w:sz w:val="28"/>
          <w:szCs w:val="28"/>
          <w:lang w:val="it-IT"/>
        </w:rPr>
        <w:t xml:space="preserve"> </w:t>
      </w:r>
      <w:r w:rsidRPr="00617CFF">
        <w:rPr>
          <w:rFonts w:ascii="Times New Roman" w:eastAsia="Times New Roman" w:hAnsi="Times New Roman" w:cs="Times New Roman"/>
          <w:i/>
          <w:color w:val="3F3F3F"/>
          <w:sz w:val="28"/>
          <w:szCs w:val="28"/>
          <w:lang w:val="it-IT"/>
        </w:rPr>
        <w:t>penali.</w:t>
      </w:r>
      <w:r w:rsidR="006F0D24" w:rsidRPr="006F0D24">
        <w:rPr>
          <w:rFonts w:ascii="Times New Roman" w:hAnsi="Times New Roman"/>
          <w:i/>
          <w:color w:val="3F3F3F"/>
          <w:sz w:val="28"/>
          <w:lang w:val="it-IT"/>
        </w:rPr>
        <w:t xml:space="preserve"> </w:t>
      </w:r>
      <w:r w:rsidR="006F0D24">
        <w:rPr>
          <w:rFonts w:ascii="Times New Roman" w:hAnsi="Times New Roman"/>
          <w:i/>
          <w:color w:val="3F3F3F"/>
          <w:sz w:val="28"/>
          <w:lang w:val="it-IT"/>
        </w:rPr>
        <w:t>La motivazione dei provvedimenti di sequestro.</w:t>
      </w:r>
    </w:p>
    <w:p w14:paraId="3CC30ABE" w14:textId="1327FA9C" w:rsidR="001128CC" w:rsidRPr="00A27510" w:rsidRDefault="001128CC" w:rsidP="00A27510">
      <w:pPr>
        <w:spacing w:before="40" w:after="240" w:line="360" w:lineRule="auto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A27510">
        <w:rPr>
          <w:rFonts w:ascii="Times New Roman" w:hAnsi="Times New Roman" w:cs="Times New Roman"/>
          <w:b/>
          <w:color w:val="3F3F3F"/>
          <w:sz w:val="28"/>
          <w:szCs w:val="28"/>
          <w:lang w:val="it-IT"/>
        </w:rPr>
        <w:t>Ore 10:45 –</w:t>
      </w:r>
      <w:r w:rsidRPr="00A27510">
        <w:rPr>
          <w:rFonts w:ascii="Times New Roman" w:hAnsi="Times New Roman" w:cs="Times New Roman"/>
          <w:b/>
          <w:color w:val="3F3F3F"/>
          <w:spacing w:val="29"/>
          <w:sz w:val="28"/>
          <w:szCs w:val="28"/>
          <w:lang w:val="it-IT"/>
        </w:rPr>
        <w:t xml:space="preserve"> </w:t>
      </w:r>
      <w:r w:rsidRPr="00A27510">
        <w:rPr>
          <w:rFonts w:ascii="Times New Roman" w:hAnsi="Times New Roman" w:cs="Times New Roman"/>
          <w:b/>
          <w:color w:val="3F3F3F"/>
          <w:sz w:val="28"/>
          <w:szCs w:val="28"/>
          <w:lang w:val="it-IT"/>
        </w:rPr>
        <w:t>Pausa</w:t>
      </w:r>
    </w:p>
    <w:p w14:paraId="217FFB3C" w14:textId="77777777" w:rsidR="001128CC" w:rsidRPr="00A27510" w:rsidRDefault="001128CC" w:rsidP="001128CC">
      <w:pPr>
        <w:spacing w:before="169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A27510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val="it-IT"/>
        </w:rPr>
        <w:t>Ore 11.00 – Ripresa dei</w:t>
      </w:r>
      <w:r w:rsidRPr="00A27510">
        <w:rPr>
          <w:rFonts w:ascii="Times New Roman" w:eastAsia="Times New Roman" w:hAnsi="Times New Roman" w:cs="Times New Roman"/>
          <w:b/>
          <w:bCs/>
          <w:color w:val="3F3F3F"/>
          <w:spacing w:val="49"/>
          <w:sz w:val="28"/>
          <w:szCs w:val="28"/>
          <w:lang w:val="it-IT"/>
        </w:rPr>
        <w:t xml:space="preserve"> </w:t>
      </w:r>
      <w:r w:rsidRPr="00A27510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val="it-IT"/>
        </w:rPr>
        <w:t>lavori</w:t>
      </w:r>
    </w:p>
    <w:p w14:paraId="45D5E8F7" w14:textId="49C2AEBD" w:rsidR="001128CC" w:rsidRPr="0078257D" w:rsidRDefault="001128CC" w:rsidP="0078257D">
      <w:pPr>
        <w:pStyle w:val="Titolo2"/>
        <w:spacing w:line="360" w:lineRule="auto"/>
        <w:ind w:left="0"/>
        <w:jc w:val="both"/>
        <w:rPr>
          <w:color w:val="4F81BC"/>
          <w:lang w:val="it-IT"/>
        </w:rPr>
      </w:pPr>
      <w:r w:rsidRPr="00A27510">
        <w:rPr>
          <w:color w:val="4F81BC"/>
          <w:lang w:val="it-IT"/>
        </w:rPr>
        <w:t>Dott.</w:t>
      </w:r>
      <w:r w:rsidRPr="0078257D">
        <w:rPr>
          <w:color w:val="4F81BC"/>
          <w:lang w:val="it-IT"/>
        </w:rPr>
        <w:t xml:space="preserve">  </w:t>
      </w:r>
      <w:r w:rsidR="0078257D">
        <w:rPr>
          <w:color w:val="4F81BC"/>
          <w:lang w:val="it-IT"/>
        </w:rPr>
        <w:t>Dino PETRALIA</w:t>
      </w:r>
      <w:r w:rsidRPr="0078257D">
        <w:rPr>
          <w:color w:val="4F81BC"/>
          <w:lang w:val="it-IT"/>
        </w:rPr>
        <w:t xml:space="preserve">, Procuratore Generale </w:t>
      </w:r>
      <w:r w:rsidR="004D7245">
        <w:rPr>
          <w:color w:val="4F81BC"/>
          <w:lang w:val="it-IT"/>
        </w:rPr>
        <w:t xml:space="preserve">presso la Corte di Appello </w:t>
      </w:r>
      <w:r w:rsidRPr="0078257D">
        <w:rPr>
          <w:color w:val="4F81BC"/>
          <w:lang w:val="it-IT"/>
        </w:rPr>
        <w:t xml:space="preserve">di Reggio Calabria </w:t>
      </w:r>
    </w:p>
    <w:p w14:paraId="3A57201A" w14:textId="77777777" w:rsidR="001128CC" w:rsidRDefault="001128CC" w:rsidP="001128CC">
      <w:pPr>
        <w:spacing w:line="360" w:lineRule="auto"/>
        <w:jc w:val="both"/>
        <w:rPr>
          <w:rFonts w:ascii="Times New Roman"/>
          <w:b/>
          <w:color w:val="00BFFF"/>
          <w:sz w:val="28"/>
          <w:lang w:val="it-IT"/>
        </w:rPr>
      </w:pPr>
      <w:r w:rsidRPr="00617CFF">
        <w:rPr>
          <w:rFonts w:ascii="Times New Roman" w:hAnsi="Times New Roman"/>
          <w:i/>
          <w:color w:val="3F3F3F"/>
          <w:sz w:val="28"/>
          <w:lang w:val="it-IT"/>
        </w:rPr>
        <w:t xml:space="preserve">Le tecniche di redazione e la struttura dei capi di imputazione: gli elementi essenziali </w:t>
      </w:r>
    </w:p>
    <w:p w14:paraId="3B774D27" w14:textId="50885027" w:rsidR="001128CC" w:rsidRDefault="001128CC" w:rsidP="001128CC">
      <w:pPr>
        <w:spacing w:before="40" w:after="240" w:line="360" w:lineRule="auto"/>
        <w:rPr>
          <w:rFonts w:ascii="Times New Roman" w:hAnsi="Times New Roman"/>
          <w:i/>
          <w:color w:val="3F3F3F"/>
          <w:sz w:val="28"/>
          <w:lang w:val="it-IT"/>
        </w:rPr>
      </w:pPr>
      <w:r w:rsidRPr="00617CFF">
        <w:rPr>
          <w:rFonts w:ascii="Times New Roman" w:hAnsi="Times New Roman"/>
          <w:i/>
          <w:color w:val="3F3F3F"/>
          <w:sz w:val="28"/>
          <w:lang w:val="it-IT"/>
        </w:rPr>
        <w:t>del fatto tra garanzie difensive e principio di</w:t>
      </w:r>
      <w:r w:rsidRPr="00617CFF">
        <w:rPr>
          <w:rFonts w:ascii="Times New Roman" w:hAnsi="Times New Roman"/>
          <w:i/>
          <w:color w:val="3F3F3F"/>
          <w:spacing w:val="15"/>
          <w:sz w:val="28"/>
          <w:lang w:val="it-IT"/>
        </w:rPr>
        <w:t xml:space="preserve"> </w:t>
      </w:r>
      <w:r w:rsidRPr="00617CFF">
        <w:rPr>
          <w:rFonts w:ascii="Times New Roman" w:hAnsi="Times New Roman"/>
          <w:i/>
          <w:color w:val="3F3F3F"/>
          <w:sz w:val="28"/>
          <w:lang w:val="it-IT"/>
        </w:rPr>
        <w:t>legalità</w:t>
      </w:r>
      <w:r w:rsidR="00403606">
        <w:rPr>
          <w:rFonts w:ascii="Times New Roman" w:hAnsi="Times New Roman"/>
          <w:i/>
          <w:color w:val="3F3F3F"/>
          <w:sz w:val="28"/>
          <w:lang w:val="it-IT"/>
        </w:rPr>
        <w:t>.</w:t>
      </w:r>
    </w:p>
    <w:p w14:paraId="6AD7A47C" w14:textId="77777777" w:rsidR="001128CC" w:rsidRDefault="001128CC" w:rsidP="001128CC">
      <w:pPr>
        <w:pStyle w:val="Titolo2"/>
        <w:spacing w:before="64" w:line="360" w:lineRule="auto"/>
        <w:ind w:left="0" w:right="3" w:firstLine="7"/>
        <w:rPr>
          <w:rFonts w:cs="Times New Roman"/>
          <w:color w:val="3F3F3F"/>
          <w:lang w:val="it-IT"/>
        </w:rPr>
      </w:pPr>
      <w:r>
        <w:rPr>
          <w:rFonts w:cs="Times New Roman"/>
          <w:color w:val="3F3F3F"/>
          <w:lang w:val="it-IT"/>
        </w:rPr>
        <w:t>O</w:t>
      </w:r>
      <w:r w:rsidRPr="00617CFF">
        <w:rPr>
          <w:rFonts w:cs="Times New Roman"/>
          <w:color w:val="3F3F3F"/>
          <w:lang w:val="it-IT"/>
        </w:rPr>
        <w:t xml:space="preserve">re 12.30 – </w:t>
      </w:r>
      <w:r>
        <w:rPr>
          <w:rFonts w:cs="Times New Roman"/>
          <w:color w:val="3F3F3F"/>
          <w:lang w:val="it-IT"/>
        </w:rPr>
        <w:t>d</w:t>
      </w:r>
      <w:r w:rsidRPr="00617CFF">
        <w:rPr>
          <w:rFonts w:cs="Times New Roman"/>
          <w:color w:val="3F3F3F"/>
          <w:lang w:val="it-IT"/>
        </w:rPr>
        <w:t xml:space="preserve">ibattito </w:t>
      </w:r>
    </w:p>
    <w:p w14:paraId="6DCE28A6" w14:textId="77777777" w:rsidR="001128CC" w:rsidRPr="00617CFF" w:rsidRDefault="001128CC" w:rsidP="001128CC">
      <w:pPr>
        <w:pStyle w:val="Titolo2"/>
        <w:spacing w:before="64" w:line="360" w:lineRule="auto"/>
        <w:ind w:left="0" w:right="3" w:firstLine="7"/>
        <w:rPr>
          <w:rFonts w:cs="Times New Roman"/>
          <w:b w:val="0"/>
          <w:bCs w:val="0"/>
          <w:lang w:val="it-IT"/>
        </w:rPr>
      </w:pPr>
      <w:r w:rsidRPr="00617CFF">
        <w:rPr>
          <w:rFonts w:cs="Times New Roman"/>
          <w:color w:val="3F3F3F"/>
          <w:lang w:val="it-IT"/>
        </w:rPr>
        <w:t>Ore 13.00 -</w:t>
      </w:r>
      <w:r w:rsidRPr="00617CFF">
        <w:rPr>
          <w:rFonts w:cs="Times New Roman"/>
          <w:color w:val="3F3F3F"/>
          <w:spacing w:val="6"/>
          <w:lang w:val="it-IT"/>
        </w:rPr>
        <w:t xml:space="preserve"> </w:t>
      </w:r>
      <w:r w:rsidRPr="00617CFF">
        <w:rPr>
          <w:rFonts w:cs="Times New Roman"/>
          <w:color w:val="3F3F3F"/>
          <w:lang w:val="it-IT"/>
        </w:rPr>
        <w:t>Pranzo</w:t>
      </w:r>
    </w:p>
    <w:p w14:paraId="4798E798" w14:textId="77777777" w:rsidR="006F0D24" w:rsidRDefault="006F0D24" w:rsidP="00227B6A">
      <w:pPr>
        <w:spacing w:after="240" w:line="360" w:lineRule="auto"/>
        <w:ind w:right="102"/>
        <w:jc w:val="center"/>
        <w:rPr>
          <w:rFonts w:ascii="Times New Roman"/>
          <w:b/>
          <w:color w:val="FF5400"/>
          <w:sz w:val="28"/>
          <w:lang w:val="it-IT"/>
        </w:rPr>
      </w:pPr>
    </w:p>
    <w:p w14:paraId="1FF7B8FD" w14:textId="77777777" w:rsidR="00227B6A" w:rsidRDefault="00227B6A" w:rsidP="00227B6A">
      <w:pPr>
        <w:spacing w:after="240" w:line="360" w:lineRule="auto"/>
        <w:ind w:right="102"/>
        <w:jc w:val="center"/>
        <w:rPr>
          <w:rFonts w:ascii="Times New Roman"/>
          <w:b/>
          <w:color w:val="FF5400"/>
          <w:sz w:val="28"/>
          <w:lang w:val="it-IT"/>
        </w:rPr>
      </w:pPr>
      <w:r w:rsidRPr="00617CFF">
        <w:rPr>
          <w:rFonts w:ascii="Times New Roman"/>
          <w:b/>
          <w:color w:val="FF5400"/>
          <w:sz w:val="28"/>
          <w:lang w:val="it-IT"/>
        </w:rPr>
        <w:t>3^</w:t>
      </w:r>
      <w:r w:rsidRPr="00617CFF">
        <w:rPr>
          <w:rFonts w:ascii="Times New Roman"/>
          <w:b/>
          <w:color w:val="FF5400"/>
          <w:spacing w:val="3"/>
          <w:sz w:val="28"/>
          <w:lang w:val="it-IT"/>
        </w:rPr>
        <w:t xml:space="preserve"> </w:t>
      </w:r>
      <w:r w:rsidRPr="00617CFF">
        <w:rPr>
          <w:rFonts w:ascii="Times New Roman"/>
          <w:b/>
          <w:color w:val="FF5400"/>
          <w:sz w:val="28"/>
          <w:lang w:val="it-IT"/>
        </w:rPr>
        <w:t>Sessione</w:t>
      </w:r>
    </w:p>
    <w:p w14:paraId="24BEF8AA" w14:textId="61074880" w:rsidR="000C310F" w:rsidRPr="000C310F" w:rsidRDefault="000C310F" w:rsidP="000C310F">
      <w:pPr>
        <w:pStyle w:val="Titolo2"/>
        <w:spacing w:before="168" w:line="360" w:lineRule="auto"/>
        <w:ind w:left="0"/>
        <w:jc w:val="center"/>
        <w:rPr>
          <w:rFonts w:cs="Times New Roman"/>
          <w:b w:val="0"/>
          <w:bCs w:val="0"/>
          <w:u w:val="single"/>
          <w:lang w:val="it-IT"/>
        </w:rPr>
      </w:pPr>
      <w:r w:rsidRPr="00227B6A">
        <w:rPr>
          <w:color w:val="3F3F3F"/>
          <w:u w:val="single"/>
          <w:lang w:val="it-IT"/>
        </w:rPr>
        <w:t>Gruppo</w:t>
      </w:r>
      <w:r w:rsidRPr="00227B6A">
        <w:rPr>
          <w:color w:val="3F3F3F"/>
          <w:spacing w:val="4"/>
          <w:u w:val="single"/>
          <w:lang w:val="it-IT"/>
        </w:rPr>
        <w:t xml:space="preserve"> </w:t>
      </w:r>
      <w:r>
        <w:rPr>
          <w:color w:val="3F3F3F"/>
          <w:u w:val="single"/>
          <w:lang w:val="it-IT"/>
        </w:rPr>
        <w:t>penale</w:t>
      </w:r>
    </w:p>
    <w:p w14:paraId="7D80880A" w14:textId="44D97A93" w:rsidR="00227B6A" w:rsidRPr="00617CFF" w:rsidRDefault="00227B6A" w:rsidP="00227B6A">
      <w:pPr>
        <w:spacing w:before="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617CFF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val="it-IT"/>
        </w:rPr>
        <w:t>Ore 14.00 – Ripresa dei</w:t>
      </w:r>
      <w:r w:rsidRPr="00617CFF">
        <w:rPr>
          <w:rFonts w:ascii="Times New Roman" w:eastAsia="Times New Roman" w:hAnsi="Times New Roman" w:cs="Times New Roman"/>
          <w:b/>
          <w:bCs/>
          <w:color w:val="3F3F3F"/>
          <w:spacing w:val="9"/>
          <w:sz w:val="28"/>
          <w:szCs w:val="28"/>
          <w:lang w:val="it-IT"/>
        </w:rPr>
        <w:t xml:space="preserve"> </w:t>
      </w:r>
      <w:r w:rsidRPr="00617CFF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val="it-IT"/>
        </w:rPr>
        <w:t>lavori</w:t>
      </w:r>
      <w:r w:rsidR="006F0D24" w:rsidRPr="006F0D24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 w:rsidR="006F0D24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-AULA SALA CORSI</w:t>
      </w:r>
    </w:p>
    <w:p w14:paraId="7CB4CD73" w14:textId="07C78A4E" w:rsidR="00227B6A" w:rsidRDefault="0078257D" w:rsidP="0078257D">
      <w:pPr>
        <w:pStyle w:val="Titolo2"/>
        <w:spacing w:line="360" w:lineRule="auto"/>
        <w:ind w:left="0"/>
        <w:jc w:val="both"/>
        <w:rPr>
          <w:color w:val="4F81BC"/>
          <w:lang w:val="it-IT"/>
        </w:rPr>
      </w:pPr>
      <w:r>
        <w:rPr>
          <w:color w:val="4F81BC"/>
          <w:lang w:val="it-IT"/>
        </w:rPr>
        <w:t>Dott.</w:t>
      </w:r>
      <w:r w:rsidR="00D53B0B" w:rsidRPr="0078257D">
        <w:rPr>
          <w:color w:val="4F81BC"/>
          <w:lang w:val="it-IT"/>
        </w:rPr>
        <w:t xml:space="preserve">ssa Roberta </w:t>
      </w:r>
      <w:r w:rsidRPr="0078257D">
        <w:rPr>
          <w:color w:val="4F81BC"/>
          <w:lang w:val="it-IT"/>
        </w:rPr>
        <w:t>BUZZOLANI</w:t>
      </w:r>
      <w:r w:rsidR="00D53B0B" w:rsidRPr="0078257D">
        <w:rPr>
          <w:color w:val="4F81BC"/>
          <w:lang w:val="it-IT"/>
        </w:rPr>
        <w:t xml:space="preserve">, Procuratore </w:t>
      </w:r>
      <w:r>
        <w:rPr>
          <w:color w:val="4F81BC"/>
          <w:lang w:val="it-IT"/>
        </w:rPr>
        <w:t xml:space="preserve">della Repubblica </w:t>
      </w:r>
      <w:r w:rsidR="00D53B0B" w:rsidRPr="0078257D">
        <w:rPr>
          <w:color w:val="4F81BC"/>
          <w:lang w:val="it-IT"/>
        </w:rPr>
        <w:t>presso il Tribunale di Sciacca</w:t>
      </w:r>
    </w:p>
    <w:p w14:paraId="23E1A455" w14:textId="65041F89" w:rsidR="00326A1A" w:rsidRPr="0078257D" w:rsidRDefault="006F0D24" w:rsidP="0078257D">
      <w:pPr>
        <w:pStyle w:val="Titolo2"/>
        <w:spacing w:line="360" w:lineRule="auto"/>
        <w:ind w:left="0"/>
        <w:jc w:val="both"/>
        <w:rPr>
          <w:color w:val="4F81BC"/>
          <w:lang w:val="it-IT"/>
        </w:rPr>
      </w:pPr>
      <w:r>
        <w:rPr>
          <w:color w:val="4F81BC"/>
          <w:lang w:val="it-IT"/>
        </w:rPr>
        <w:t>P</w:t>
      </w:r>
      <w:r w:rsidR="00A27510">
        <w:rPr>
          <w:color w:val="4F81BC"/>
          <w:lang w:val="it-IT"/>
        </w:rPr>
        <w:t>rof</w:t>
      </w:r>
      <w:r>
        <w:rPr>
          <w:color w:val="4F81BC"/>
          <w:lang w:val="it-IT"/>
        </w:rPr>
        <w:t xml:space="preserve">. </w:t>
      </w:r>
      <w:r w:rsidR="00326A1A">
        <w:rPr>
          <w:color w:val="4F81BC"/>
          <w:lang w:val="it-IT"/>
        </w:rPr>
        <w:t>Avv. Alfonso FURGIUELE, Professore Ordinario di diritto processuale penale presso l’Università Federico II di Napoli</w:t>
      </w:r>
    </w:p>
    <w:p w14:paraId="478A8086" w14:textId="78A94793" w:rsidR="00227B6A" w:rsidRPr="0078257D" w:rsidRDefault="00227B6A" w:rsidP="00227B6A">
      <w:pPr>
        <w:pStyle w:val="Corpotesto"/>
        <w:spacing w:before="168" w:after="240" w:line="360" w:lineRule="auto"/>
        <w:ind w:left="0"/>
        <w:jc w:val="both"/>
        <w:rPr>
          <w:i/>
          <w:color w:val="3F3F3F"/>
          <w:lang w:val="it-IT"/>
        </w:rPr>
      </w:pPr>
      <w:r w:rsidRPr="0078257D">
        <w:rPr>
          <w:i/>
          <w:color w:val="3F3F3F"/>
          <w:lang w:val="it-IT"/>
        </w:rPr>
        <w:t xml:space="preserve">I parametri della motivazione delle richieste cautelari del PM. La motivazione delle ordinanze cautelari reali e personali del GIP. La motivazione dei provvedimenti del </w:t>
      </w:r>
      <w:r w:rsidRPr="0078257D">
        <w:rPr>
          <w:i/>
          <w:color w:val="3F3F3F"/>
          <w:lang w:val="it-IT"/>
        </w:rPr>
        <w:lastRenderedPageBreak/>
        <w:t>Tribunale del riesame. Patologie: la motivazione apparente, il copia e</w:t>
      </w:r>
      <w:r w:rsidRPr="0078257D">
        <w:rPr>
          <w:i/>
          <w:color w:val="3F3F3F"/>
          <w:spacing w:val="13"/>
          <w:lang w:val="it-IT"/>
        </w:rPr>
        <w:t xml:space="preserve"> </w:t>
      </w:r>
      <w:r w:rsidRPr="0078257D">
        <w:rPr>
          <w:i/>
          <w:color w:val="3F3F3F"/>
          <w:lang w:val="it-IT"/>
        </w:rPr>
        <w:t>incolla.</w:t>
      </w:r>
    </w:p>
    <w:p w14:paraId="1AECE03E" w14:textId="471464D6" w:rsidR="004D7B00" w:rsidRPr="00617CFF" w:rsidRDefault="00FC55D0" w:rsidP="004D7B00">
      <w:pPr>
        <w:pStyle w:val="Titolo2"/>
        <w:spacing w:line="360" w:lineRule="auto"/>
        <w:ind w:left="0"/>
        <w:jc w:val="both"/>
        <w:rPr>
          <w:rFonts w:cs="Times New Roman"/>
          <w:b w:val="0"/>
          <w:bCs w:val="0"/>
          <w:lang w:val="it-IT"/>
        </w:rPr>
      </w:pPr>
      <w:r>
        <w:rPr>
          <w:rFonts w:cs="Times New Roman"/>
          <w:lang w:val="it-IT"/>
        </w:rPr>
        <w:t>Ore 16.3</w:t>
      </w:r>
      <w:r w:rsidR="004D7B00" w:rsidRPr="00617CFF">
        <w:rPr>
          <w:rFonts w:cs="Times New Roman"/>
          <w:lang w:val="it-IT"/>
        </w:rPr>
        <w:t>0 –</w:t>
      </w:r>
      <w:r w:rsidR="004D7B00" w:rsidRPr="00617CFF">
        <w:rPr>
          <w:rFonts w:cs="Times New Roman"/>
          <w:spacing w:val="5"/>
          <w:lang w:val="it-IT"/>
        </w:rPr>
        <w:t xml:space="preserve"> </w:t>
      </w:r>
      <w:r w:rsidR="004D7B00" w:rsidRPr="00617CFF">
        <w:rPr>
          <w:rFonts w:cs="Times New Roman"/>
          <w:lang w:val="it-IT"/>
        </w:rPr>
        <w:t>Dibattito</w:t>
      </w:r>
    </w:p>
    <w:p w14:paraId="0C637CA6" w14:textId="4B3FD4CC" w:rsidR="004D7B00" w:rsidRPr="00617CFF" w:rsidRDefault="00FC55D0" w:rsidP="004D7B00">
      <w:pPr>
        <w:spacing w:before="163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Ore 17.00</w:t>
      </w:r>
      <w:r w:rsidR="004D7B00" w:rsidRPr="00617CF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– Sospensione dei</w:t>
      </w:r>
      <w:r w:rsidR="004D7B00" w:rsidRPr="00617CF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it-IT"/>
        </w:rPr>
        <w:t xml:space="preserve"> </w:t>
      </w:r>
      <w:r w:rsidR="004D7B00" w:rsidRPr="00617CF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lavori</w:t>
      </w:r>
    </w:p>
    <w:p w14:paraId="5FB1A2C7" w14:textId="77777777" w:rsidR="004D7B00" w:rsidRPr="00617CFF" w:rsidRDefault="004D7B00" w:rsidP="004D7B00">
      <w:pPr>
        <w:spacing w:before="40" w:after="240" w:line="36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1F6FB12D" w14:textId="77777777" w:rsidR="004D7B00" w:rsidRDefault="004D7B00" w:rsidP="00227B6A">
      <w:pPr>
        <w:pStyle w:val="Corpotesto"/>
        <w:spacing w:before="168" w:after="240" w:line="360" w:lineRule="auto"/>
        <w:ind w:left="0"/>
        <w:jc w:val="both"/>
        <w:rPr>
          <w:color w:val="3F3F3F"/>
          <w:lang w:val="it-IT"/>
        </w:rPr>
      </w:pPr>
    </w:p>
    <w:p w14:paraId="380E229A" w14:textId="77777777" w:rsidR="001128CC" w:rsidRDefault="001128CC" w:rsidP="00772DF6">
      <w:pPr>
        <w:spacing w:line="360" w:lineRule="auto"/>
        <w:ind w:right="102"/>
        <w:jc w:val="both"/>
        <w:rPr>
          <w:rFonts w:ascii="Times New Roman" w:hAnsi="Times New Roman"/>
          <w:b/>
          <w:color w:val="00AA00"/>
          <w:sz w:val="28"/>
          <w:lang w:val="it-IT"/>
        </w:rPr>
      </w:pPr>
    </w:p>
    <w:p w14:paraId="11523DBF" w14:textId="77777777" w:rsidR="001128CC" w:rsidRDefault="001128CC" w:rsidP="00772DF6">
      <w:pPr>
        <w:spacing w:line="360" w:lineRule="auto"/>
        <w:ind w:right="102"/>
        <w:jc w:val="both"/>
        <w:rPr>
          <w:rFonts w:ascii="Times New Roman" w:hAnsi="Times New Roman"/>
          <w:b/>
          <w:color w:val="00AA00"/>
          <w:sz w:val="28"/>
          <w:lang w:val="it-IT"/>
        </w:rPr>
      </w:pPr>
    </w:p>
    <w:p w14:paraId="1B178D06" w14:textId="77777777" w:rsidR="001128CC" w:rsidRDefault="001128CC" w:rsidP="00772DF6">
      <w:pPr>
        <w:spacing w:line="360" w:lineRule="auto"/>
        <w:ind w:right="102"/>
        <w:jc w:val="both"/>
        <w:rPr>
          <w:rFonts w:ascii="Times New Roman" w:hAnsi="Times New Roman"/>
          <w:b/>
          <w:color w:val="00AA00"/>
          <w:sz w:val="28"/>
          <w:lang w:val="it-IT"/>
        </w:rPr>
      </w:pPr>
    </w:p>
    <w:p w14:paraId="7189E157" w14:textId="77777777" w:rsidR="001128CC" w:rsidRDefault="001128CC" w:rsidP="00772DF6">
      <w:pPr>
        <w:spacing w:line="360" w:lineRule="auto"/>
        <w:ind w:right="102"/>
        <w:jc w:val="both"/>
        <w:rPr>
          <w:rFonts w:ascii="Times New Roman" w:hAnsi="Times New Roman"/>
          <w:b/>
          <w:color w:val="00AA00"/>
          <w:sz w:val="28"/>
          <w:lang w:val="it-IT"/>
        </w:rPr>
      </w:pPr>
    </w:p>
    <w:p w14:paraId="5196AF5B" w14:textId="77777777" w:rsidR="001128CC" w:rsidRDefault="001128CC" w:rsidP="00772DF6">
      <w:pPr>
        <w:spacing w:line="360" w:lineRule="auto"/>
        <w:ind w:right="102"/>
        <w:jc w:val="both"/>
        <w:rPr>
          <w:rFonts w:ascii="Times New Roman" w:hAnsi="Times New Roman"/>
          <w:b/>
          <w:color w:val="00AA00"/>
          <w:sz w:val="28"/>
          <w:lang w:val="it-IT"/>
        </w:rPr>
      </w:pPr>
    </w:p>
    <w:p w14:paraId="1CD20D81" w14:textId="77777777" w:rsidR="001128CC" w:rsidRDefault="001128CC" w:rsidP="00772DF6">
      <w:pPr>
        <w:spacing w:line="360" w:lineRule="auto"/>
        <w:ind w:right="102"/>
        <w:jc w:val="both"/>
        <w:rPr>
          <w:rFonts w:ascii="Times New Roman" w:hAnsi="Times New Roman"/>
          <w:b/>
          <w:color w:val="00AA00"/>
          <w:sz w:val="28"/>
          <w:lang w:val="it-IT"/>
        </w:rPr>
      </w:pPr>
    </w:p>
    <w:p w14:paraId="415CC05D" w14:textId="77777777" w:rsidR="001128CC" w:rsidRDefault="001128CC" w:rsidP="00772DF6">
      <w:pPr>
        <w:spacing w:line="360" w:lineRule="auto"/>
        <w:ind w:right="102"/>
        <w:jc w:val="both"/>
        <w:rPr>
          <w:rFonts w:ascii="Times New Roman" w:hAnsi="Times New Roman"/>
          <w:b/>
          <w:color w:val="00AA00"/>
          <w:sz w:val="28"/>
          <w:lang w:val="it-IT"/>
        </w:rPr>
      </w:pPr>
    </w:p>
    <w:p w14:paraId="1E4C99F6" w14:textId="77777777" w:rsidR="001128CC" w:rsidRDefault="001128CC" w:rsidP="00772DF6">
      <w:pPr>
        <w:spacing w:line="360" w:lineRule="auto"/>
        <w:ind w:right="102"/>
        <w:jc w:val="both"/>
        <w:rPr>
          <w:rFonts w:ascii="Times New Roman" w:hAnsi="Times New Roman"/>
          <w:b/>
          <w:color w:val="00AA00"/>
          <w:sz w:val="28"/>
          <w:lang w:val="it-IT"/>
        </w:rPr>
      </w:pPr>
    </w:p>
    <w:p w14:paraId="7BBB349A" w14:textId="77777777" w:rsidR="001128CC" w:rsidRDefault="001128CC" w:rsidP="00772DF6">
      <w:pPr>
        <w:spacing w:line="360" w:lineRule="auto"/>
        <w:ind w:right="102"/>
        <w:jc w:val="both"/>
        <w:rPr>
          <w:rFonts w:ascii="Times New Roman" w:hAnsi="Times New Roman"/>
          <w:b/>
          <w:color w:val="00AA00"/>
          <w:sz w:val="28"/>
          <w:lang w:val="it-IT"/>
        </w:rPr>
      </w:pPr>
    </w:p>
    <w:p w14:paraId="57DDE7AA" w14:textId="77777777" w:rsidR="001128CC" w:rsidRDefault="001128CC" w:rsidP="00772DF6">
      <w:pPr>
        <w:spacing w:line="360" w:lineRule="auto"/>
        <w:ind w:right="102"/>
        <w:jc w:val="both"/>
        <w:rPr>
          <w:rFonts w:ascii="Times New Roman" w:hAnsi="Times New Roman"/>
          <w:b/>
          <w:color w:val="00AA00"/>
          <w:sz w:val="28"/>
          <w:lang w:val="it-IT"/>
        </w:rPr>
      </w:pPr>
    </w:p>
    <w:p w14:paraId="770D3800" w14:textId="77777777" w:rsidR="001128CC" w:rsidRDefault="001128CC" w:rsidP="00772DF6">
      <w:pPr>
        <w:spacing w:line="360" w:lineRule="auto"/>
        <w:ind w:right="102"/>
        <w:jc w:val="both"/>
        <w:rPr>
          <w:rFonts w:ascii="Times New Roman" w:hAnsi="Times New Roman"/>
          <w:b/>
          <w:color w:val="00AA00"/>
          <w:sz w:val="28"/>
          <w:lang w:val="it-IT"/>
        </w:rPr>
      </w:pPr>
    </w:p>
    <w:p w14:paraId="512A50A2" w14:textId="77777777" w:rsidR="001128CC" w:rsidRDefault="001128CC" w:rsidP="00772DF6">
      <w:pPr>
        <w:spacing w:line="360" w:lineRule="auto"/>
        <w:ind w:right="102"/>
        <w:jc w:val="both"/>
        <w:rPr>
          <w:rFonts w:ascii="Times New Roman" w:hAnsi="Times New Roman"/>
          <w:b/>
          <w:color w:val="00AA00"/>
          <w:sz w:val="28"/>
          <w:lang w:val="it-IT"/>
        </w:rPr>
      </w:pPr>
    </w:p>
    <w:p w14:paraId="5F6441C6" w14:textId="77777777" w:rsidR="001128CC" w:rsidRDefault="001128CC" w:rsidP="00772DF6">
      <w:pPr>
        <w:spacing w:line="360" w:lineRule="auto"/>
        <w:ind w:right="102"/>
        <w:jc w:val="both"/>
        <w:rPr>
          <w:rFonts w:ascii="Times New Roman" w:hAnsi="Times New Roman"/>
          <w:b/>
          <w:color w:val="00AA00"/>
          <w:sz w:val="28"/>
          <w:lang w:val="it-IT"/>
        </w:rPr>
      </w:pPr>
    </w:p>
    <w:p w14:paraId="243C2A7D" w14:textId="77777777" w:rsidR="001128CC" w:rsidRDefault="001128CC" w:rsidP="00772DF6">
      <w:pPr>
        <w:spacing w:line="360" w:lineRule="auto"/>
        <w:ind w:right="102"/>
        <w:jc w:val="both"/>
        <w:rPr>
          <w:rFonts w:ascii="Times New Roman" w:hAnsi="Times New Roman"/>
          <w:b/>
          <w:color w:val="00AA00"/>
          <w:sz w:val="28"/>
          <w:lang w:val="it-IT"/>
        </w:rPr>
      </w:pPr>
    </w:p>
    <w:p w14:paraId="3336C3EB" w14:textId="77777777" w:rsidR="001128CC" w:rsidRDefault="001128CC" w:rsidP="00772DF6">
      <w:pPr>
        <w:spacing w:line="360" w:lineRule="auto"/>
        <w:ind w:right="102"/>
        <w:jc w:val="both"/>
        <w:rPr>
          <w:rFonts w:ascii="Times New Roman" w:hAnsi="Times New Roman"/>
          <w:b/>
          <w:color w:val="00AA00"/>
          <w:sz w:val="28"/>
          <w:lang w:val="it-IT"/>
        </w:rPr>
      </w:pPr>
    </w:p>
    <w:p w14:paraId="5706E549" w14:textId="77777777" w:rsidR="001128CC" w:rsidRDefault="001128CC" w:rsidP="00772DF6">
      <w:pPr>
        <w:spacing w:line="360" w:lineRule="auto"/>
        <w:ind w:right="102"/>
        <w:jc w:val="both"/>
        <w:rPr>
          <w:rFonts w:ascii="Times New Roman" w:hAnsi="Times New Roman"/>
          <w:b/>
          <w:color w:val="00AA00"/>
          <w:sz w:val="28"/>
          <w:lang w:val="it-IT"/>
        </w:rPr>
      </w:pPr>
    </w:p>
    <w:p w14:paraId="3E971655" w14:textId="77777777" w:rsidR="001128CC" w:rsidRDefault="001128CC" w:rsidP="00772DF6">
      <w:pPr>
        <w:spacing w:line="360" w:lineRule="auto"/>
        <w:ind w:right="102"/>
        <w:jc w:val="both"/>
        <w:rPr>
          <w:rFonts w:ascii="Times New Roman" w:hAnsi="Times New Roman"/>
          <w:b/>
          <w:color w:val="00AA00"/>
          <w:sz w:val="28"/>
          <w:lang w:val="it-IT"/>
        </w:rPr>
      </w:pPr>
    </w:p>
    <w:p w14:paraId="45409B89" w14:textId="77777777" w:rsidR="001128CC" w:rsidRDefault="001128CC" w:rsidP="00772DF6">
      <w:pPr>
        <w:spacing w:line="360" w:lineRule="auto"/>
        <w:ind w:right="102"/>
        <w:jc w:val="both"/>
        <w:rPr>
          <w:rFonts w:ascii="Times New Roman" w:hAnsi="Times New Roman"/>
          <w:b/>
          <w:color w:val="00AA00"/>
          <w:sz w:val="28"/>
          <w:lang w:val="it-IT"/>
        </w:rPr>
      </w:pPr>
    </w:p>
    <w:p w14:paraId="5A9BBCBF" w14:textId="77777777" w:rsidR="001128CC" w:rsidRDefault="001128CC" w:rsidP="00772DF6">
      <w:pPr>
        <w:spacing w:line="360" w:lineRule="auto"/>
        <w:ind w:right="102"/>
        <w:jc w:val="both"/>
        <w:rPr>
          <w:rFonts w:ascii="Times New Roman" w:hAnsi="Times New Roman"/>
          <w:b/>
          <w:color w:val="00AA00"/>
          <w:sz w:val="28"/>
          <w:lang w:val="it-IT"/>
        </w:rPr>
      </w:pPr>
    </w:p>
    <w:p w14:paraId="34D0092E" w14:textId="77777777" w:rsidR="000354CE" w:rsidRDefault="000354CE" w:rsidP="00772DF6">
      <w:pPr>
        <w:spacing w:line="360" w:lineRule="auto"/>
        <w:ind w:right="102"/>
        <w:jc w:val="both"/>
        <w:rPr>
          <w:rFonts w:ascii="Times New Roman" w:hAnsi="Times New Roman"/>
          <w:b/>
          <w:color w:val="00AA00"/>
          <w:sz w:val="28"/>
          <w:lang w:val="it-IT"/>
        </w:rPr>
      </w:pPr>
    </w:p>
    <w:p w14:paraId="4FF97E45" w14:textId="77777777" w:rsidR="006F0D24" w:rsidRDefault="006F0D24" w:rsidP="00326A1A">
      <w:pPr>
        <w:spacing w:line="360" w:lineRule="auto"/>
        <w:ind w:right="102"/>
        <w:jc w:val="center"/>
        <w:rPr>
          <w:rFonts w:ascii="Times New Roman" w:hAnsi="Times New Roman"/>
          <w:b/>
          <w:color w:val="00AA00"/>
          <w:sz w:val="28"/>
          <w:lang w:val="it-IT"/>
        </w:rPr>
      </w:pPr>
    </w:p>
    <w:p w14:paraId="316E04EB" w14:textId="77777777" w:rsidR="006F0D24" w:rsidRDefault="006F0D24" w:rsidP="00326A1A">
      <w:pPr>
        <w:spacing w:line="360" w:lineRule="auto"/>
        <w:ind w:right="102"/>
        <w:jc w:val="center"/>
        <w:rPr>
          <w:rFonts w:ascii="Times New Roman" w:hAnsi="Times New Roman"/>
          <w:b/>
          <w:color w:val="00AA00"/>
          <w:sz w:val="28"/>
          <w:lang w:val="it-IT"/>
        </w:rPr>
      </w:pPr>
    </w:p>
    <w:p w14:paraId="64BF7BC4" w14:textId="77777777" w:rsidR="006F0D24" w:rsidRDefault="006F0D24" w:rsidP="00326A1A">
      <w:pPr>
        <w:spacing w:line="360" w:lineRule="auto"/>
        <w:ind w:right="102"/>
        <w:jc w:val="center"/>
        <w:rPr>
          <w:rFonts w:ascii="Times New Roman" w:hAnsi="Times New Roman"/>
          <w:b/>
          <w:color w:val="00AA00"/>
          <w:sz w:val="28"/>
          <w:lang w:val="it-IT"/>
        </w:rPr>
      </w:pPr>
    </w:p>
    <w:p w14:paraId="20FC0A96" w14:textId="77777777" w:rsidR="006F0D24" w:rsidRDefault="006F0D24" w:rsidP="00326A1A">
      <w:pPr>
        <w:spacing w:line="360" w:lineRule="auto"/>
        <w:ind w:right="102"/>
        <w:jc w:val="center"/>
        <w:rPr>
          <w:rFonts w:ascii="Times New Roman" w:hAnsi="Times New Roman"/>
          <w:b/>
          <w:color w:val="00AA00"/>
          <w:sz w:val="28"/>
          <w:lang w:val="it-IT"/>
        </w:rPr>
      </w:pPr>
    </w:p>
    <w:p w14:paraId="20F813B6" w14:textId="77777777" w:rsidR="00772DF6" w:rsidRDefault="00772DF6" w:rsidP="00326A1A">
      <w:pPr>
        <w:spacing w:line="360" w:lineRule="auto"/>
        <w:ind w:right="102"/>
        <w:jc w:val="center"/>
        <w:rPr>
          <w:rFonts w:ascii="Times New Roman"/>
          <w:b/>
          <w:color w:val="FF5400"/>
          <w:sz w:val="28"/>
          <w:lang w:val="it-IT"/>
        </w:rPr>
      </w:pPr>
      <w:r>
        <w:rPr>
          <w:rFonts w:ascii="Times New Roman" w:hAnsi="Times New Roman"/>
          <w:b/>
          <w:color w:val="00AA00"/>
          <w:sz w:val="28"/>
          <w:lang w:val="it-IT"/>
        </w:rPr>
        <w:t xml:space="preserve">Venerdì </w:t>
      </w:r>
      <w:r w:rsidRPr="00617CFF">
        <w:rPr>
          <w:rFonts w:ascii="Times New Roman" w:hAnsi="Times New Roman"/>
          <w:b/>
          <w:color w:val="00AA00"/>
          <w:sz w:val="28"/>
          <w:lang w:val="it-IT"/>
        </w:rPr>
        <w:t>1</w:t>
      </w:r>
      <w:r>
        <w:rPr>
          <w:rFonts w:ascii="Times New Roman" w:hAnsi="Times New Roman"/>
          <w:b/>
          <w:color w:val="00AA00"/>
          <w:sz w:val="28"/>
          <w:lang w:val="it-IT"/>
        </w:rPr>
        <w:t>9</w:t>
      </w:r>
      <w:r w:rsidRPr="00617CFF">
        <w:rPr>
          <w:rFonts w:ascii="Times New Roman" w:hAnsi="Times New Roman"/>
          <w:b/>
          <w:color w:val="00AA00"/>
          <w:sz w:val="28"/>
          <w:lang w:val="it-IT"/>
        </w:rPr>
        <w:t xml:space="preserve"> ottobre</w:t>
      </w:r>
      <w:r w:rsidRPr="00617CFF">
        <w:rPr>
          <w:rFonts w:ascii="Times New Roman" w:hAnsi="Times New Roman"/>
          <w:b/>
          <w:color w:val="00AA00"/>
          <w:spacing w:val="9"/>
          <w:sz w:val="28"/>
          <w:lang w:val="it-IT"/>
        </w:rPr>
        <w:t xml:space="preserve"> </w:t>
      </w:r>
      <w:r w:rsidRPr="00617CFF">
        <w:rPr>
          <w:rFonts w:ascii="Times New Roman" w:hAnsi="Times New Roman"/>
          <w:b/>
          <w:color w:val="00AA00"/>
          <w:sz w:val="28"/>
          <w:lang w:val="it-IT"/>
        </w:rPr>
        <w:t>2018</w:t>
      </w:r>
    </w:p>
    <w:p w14:paraId="6819036F" w14:textId="77777777" w:rsidR="00617CFF" w:rsidRDefault="00617CFF" w:rsidP="001E4B97">
      <w:pPr>
        <w:spacing w:line="360" w:lineRule="auto"/>
        <w:ind w:right="102"/>
        <w:jc w:val="center"/>
        <w:rPr>
          <w:rFonts w:ascii="Times New Roman"/>
          <w:b/>
          <w:color w:val="FF0000"/>
          <w:sz w:val="28"/>
          <w:lang w:val="it-IT"/>
        </w:rPr>
      </w:pPr>
      <w:r w:rsidRPr="00DC0600">
        <w:rPr>
          <w:rFonts w:ascii="Times New Roman"/>
          <w:b/>
          <w:color w:val="FF0000"/>
          <w:sz w:val="28"/>
          <w:lang w:val="it-IT"/>
        </w:rPr>
        <w:t>4^ Sessione</w:t>
      </w:r>
      <w:r w:rsidR="001E4B97">
        <w:rPr>
          <w:rFonts w:ascii="Times New Roman"/>
          <w:b/>
          <w:color w:val="FF5400"/>
          <w:sz w:val="28"/>
          <w:lang w:val="it-IT"/>
        </w:rPr>
        <w:t xml:space="preserve"> </w:t>
      </w:r>
      <w:r w:rsidR="001E4B97" w:rsidRPr="00617CFF">
        <w:rPr>
          <w:rFonts w:ascii="Times New Roman"/>
          <w:b/>
          <w:color w:val="FF0000"/>
          <w:sz w:val="28"/>
          <w:lang w:val="it-IT"/>
        </w:rPr>
        <w:t>plenaria a carattere</w:t>
      </w:r>
      <w:r w:rsidR="001E4B97" w:rsidRPr="00617CFF">
        <w:rPr>
          <w:rFonts w:ascii="Times New Roman"/>
          <w:b/>
          <w:color w:val="FF0000"/>
          <w:spacing w:val="15"/>
          <w:sz w:val="28"/>
          <w:lang w:val="it-IT"/>
        </w:rPr>
        <w:t xml:space="preserve"> </w:t>
      </w:r>
      <w:r w:rsidR="001E4B97" w:rsidRPr="00617CFF">
        <w:rPr>
          <w:rFonts w:ascii="Times New Roman"/>
          <w:b/>
          <w:color w:val="FF0000"/>
          <w:sz w:val="28"/>
          <w:lang w:val="it-IT"/>
        </w:rPr>
        <w:t>interdisciplinare</w:t>
      </w:r>
    </w:p>
    <w:p w14:paraId="1275C2F5" w14:textId="77777777" w:rsidR="006F0D24" w:rsidRPr="00617CFF" w:rsidRDefault="006F0D24" w:rsidP="006F0D24">
      <w:pPr>
        <w:spacing w:line="360" w:lineRule="auto"/>
        <w:ind w:right="102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/>
          <w:b/>
          <w:color w:val="FF0000"/>
          <w:sz w:val="28"/>
          <w:lang w:val="it-IT"/>
        </w:rPr>
        <w:t xml:space="preserve">AULA </w:t>
      </w:r>
      <w:r>
        <w:rPr>
          <w:rFonts w:ascii="Times New Roman"/>
          <w:b/>
          <w:color w:val="FF0000"/>
          <w:sz w:val="28"/>
          <w:lang w:val="it-IT"/>
        </w:rPr>
        <w:t>“</w:t>
      </w:r>
      <w:r>
        <w:rPr>
          <w:rFonts w:ascii="Times New Roman"/>
          <w:b/>
          <w:color w:val="FF0000"/>
          <w:sz w:val="28"/>
          <w:lang w:val="it-IT"/>
        </w:rPr>
        <w:t>SALA CONFERENZE</w:t>
      </w:r>
      <w:r>
        <w:rPr>
          <w:rFonts w:ascii="Times New Roman"/>
          <w:b/>
          <w:color w:val="FF0000"/>
          <w:sz w:val="28"/>
          <w:lang w:val="it-IT"/>
        </w:rPr>
        <w:t>”</w:t>
      </w:r>
    </w:p>
    <w:p w14:paraId="4AC4FAA8" w14:textId="77777777" w:rsidR="006F0D24" w:rsidRPr="001E4B97" w:rsidRDefault="006F0D24" w:rsidP="006F0D24">
      <w:pPr>
        <w:pStyle w:val="Corpotesto"/>
        <w:tabs>
          <w:tab w:val="left" w:pos="0"/>
        </w:tabs>
        <w:spacing w:before="165" w:line="360" w:lineRule="auto"/>
        <w:ind w:left="0" w:right="102"/>
        <w:jc w:val="both"/>
        <w:rPr>
          <w:rFonts w:cs="Times New Roman"/>
          <w:b/>
          <w:bCs/>
          <w:lang w:val="it-IT"/>
        </w:rPr>
      </w:pPr>
      <w:r w:rsidRPr="001E4B97">
        <w:rPr>
          <w:rFonts w:cs="Times New Roman"/>
          <w:b/>
          <w:bCs/>
          <w:lang w:val="it-IT"/>
        </w:rPr>
        <w:t>Ore</w:t>
      </w:r>
      <w:r w:rsidRPr="001E4B97">
        <w:rPr>
          <w:rFonts w:cs="Times New Roman"/>
          <w:b/>
          <w:bCs/>
          <w:lang w:val="it-IT"/>
        </w:rPr>
        <w:tab/>
        <w:t>9.15</w:t>
      </w:r>
      <w:r w:rsidRPr="001E4B97">
        <w:rPr>
          <w:rFonts w:cs="Times New Roman"/>
          <w:b/>
          <w:bCs/>
          <w:lang w:val="it-IT"/>
        </w:rPr>
        <w:tab/>
        <w:t xml:space="preserve">– </w:t>
      </w:r>
    </w:p>
    <w:p w14:paraId="01D0EE14" w14:textId="55BFBBEB" w:rsidR="006F0D24" w:rsidRPr="00192C70" w:rsidRDefault="006F0D24" w:rsidP="006F0D24">
      <w:pPr>
        <w:pStyle w:val="Corpotesto"/>
        <w:spacing w:before="165" w:line="360" w:lineRule="auto"/>
        <w:ind w:left="0" w:right="2062"/>
        <w:jc w:val="both"/>
        <w:rPr>
          <w:rFonts w:cs="Times New Roman"/>
          <w:color w:val="548DD4" w:themeColor="text2" w:themeTint="99"/>
          <w:lang w:val="it-IT"/>
        </w:rPr>
      </w:pPr>
      <w:r w:rsidRPr="00192C70">
        <w:rPr>
          <w:b/>
          <w:color w:val="548DD4" w:themeColor="text2" w:themeTint="99"/>
          <w:lang w:val="it-IT"/>
        </w:rPr>
        <w:t xml:space="preserve">Dott. </w:t>
      </w:r>
      <w:proofErr w:type="spellStart"/>
      <w:r w:rsidRPr="00192C70">
        <w:rPr>
          <w:b/>
          <w:color w:val="548DD4" w:themeColor="text2" w:themeTint="99"/>
          <w:lang w:val="it-IT"/>
        </w:rPr>
        <w:t>ssa</w:t>
      </w:r>
      <w:proofErr w:type="spellEnd"/>
      <w:r w:rsidRPr="00192C70">
        <w:rPr>
          <w:b/>
          <w:color w:val="548DD4" w:themeColor="text2" w:themeTint="99"/>
          <w:lang w:val="it-IT"/>
        </w:rPr>
        <w:t xml:space="preserve"> M</w:t>
      </w:r>
      <w:r w:rsidR="007673F7">
        <w:rPr>
          <w:b/>
          <w:color w:val="548DD4" w:themeColor="text2" w:themeTint="99"/>
          <w:lang w:val="it-IT"/>
        </w:rPr>
        <w:t>ARGHERITA CASSANO, Presidente della</w:t>
      </w:r>
      <w:r w:rsidRPr="00192C70">
        <w:rPr>
          <w:b/>
          <w:color w:val="548DD4" w:themeColor="text2" w:themeTint="99"/>
          <w:lang w:val="it-IT"/>
        </w:rPr>
        <w:t xml:space="preserve"> Corte di Appello di Firenze</w:t>
      </w:r>
    </w:p>
    <w:p w14:paraId="474A3016" w14:textId="77777777" w:rsidR="006F0D24" w:rsidRDefault="006F0D24" w:rsidP="006F0D24">
      <w:pPr>
        <w:pStyle w:val="Corpotesto"/>
        <w:spacing w:after="240" w:line="360" w:lineRule="auto"/>
        <w:ind w:left="0" w:right="-40"/>
        <w:jc w:val="both"/>
        <w:rPr>
          <w:rFonts w:cs="Times New Roman"/>
          <w:i/>
          <w:lang w:val="it-IT"/>
        </w:rPr>
      </w:pPr>
      <w:r w:rsidRPr="00D401D8">
        <w:rPr>
          <w:rFonts w:cs="Times New Roman"/>
          <w:i/>
          <w:lang w:val="it-IT"/>
        </w:rPr>
        <w:t>I parametri elaborati nelle linee guida del CSM</w:t>
      </w:r>
      <w:r>
        <w:rPr>
          <w:rFonts w:cs="Times New Roman"/>
          <w:i/>
          <w:lang w:val="it-IT"/>
        </w:rPr>
        <w:t xml:space="preserve"> sulla motivazione e sull’organizzazione del lavoro giudiziario, in funzione della ragionevole durata del processo</w:t>
      </w:r>
    </w:p>
    <w:p w14:paraId="04238607" w14:textId="570E0C15" w:rsidR="006F0D24" w:rsidRPr="00192C70" w:rsidRDefault="006F0D24" w:rsidP="006F0D24">
      <w:pPr>
        <w:pStyle w:val="Corpotesto"/>
        <w:spacing w:before="165" w:line="360" w:lineRule="auto"/>
        <w:ind w:left="0" w:right="2062"/>
        <w:jc w:val="both"/>
        <w:rPr>
          <w:b/>
          <w:color w:val="548DD4" w:themeColor="text2" w:themeTint="99"/>
          <w:lang w:val="it-IT"/>
        </w:rPr>
      </w:pPr>
      <w:r>
        <w:rPr>
          <w:rFonts w:cs="Times New Roman"/>
          <w:b/>
          <w:bCs/>
          <w:lang w:val="it-IT"/>
        </w:rPr>
        <w:t>Ore</w:t>
      </w:r>
      <w:r>
        <w:rPr>
          <w:rFonts w:cs="Times New Roman"/>
          <w:b/>
          <w:bCs/>
          <w:lang w:val="it-IT"/>
        </w:rPr>
        <w:tab/>
        <w:t>10.00</w:t>
      </w:r>
      <w:r w:rsidRPr="001E4B97">
        <w:rPr>
          <w:rFonts w:cs="Times New Roman"/>
          <w:b/>
          <w:bCs/>
          <w:lang w:val="it-IT"/>
        </w:rPr>
        <w:tab/>
      </w:r>
      <w:r>
        <w:rPr>
          <w:rFonts w:cs="Times New Roman"/>
          <w:b/>
          <w:bCs/>
          <w:lang w:val="it-IT"/>
        </w:rPr>
        <w:t xml:space="preserve"> </w:t>
      </w:r>
      <w:r w:rsidRPr="00192C70">
        <w:rPr>
          <w:b/>
          <w:color w:val="548DD4" w:themeColor="text2" w:themeTint="99"/>
          <w:lang w:val="it-IT"/>
        </w:rPr>
        <w:t xml:space="preserve">Dott. Fabio Elefante, professore presso la facoltà di Economia degli studi “la Sapienza” di Roma  </w:t>
      </w:r>
    </w:p>
    <w:p w14:paraId="61D97057" w14:textId="77777777" w:rsidR="006F0D24" w:rsidRDefault="006F0D24" w:rsidP="006F0D24">
      <w:pPr>
        <w:pStyle w:val="Corpotesto"/>
        <w:spacing w:before="165" w:line="360" w:lineRule="auto"/>
        <w:ind w:left="0" w:right="2062"/>
        <w:jc w:val="both"/>
        <w:rPr>
          <w:b/>
          <w:color w:val="00BFFF"/>
          <w:lang w:val="it-IT"/>
        </w:rPr>
      </w:pPr>
      <w:r>
        <w:rPr>
          <w:rFonts w:cs="Times New Roman"/>
          <w:i/>
          <w:lang w:val="it-IT"/>
        </w:rPr>
        <w:t>La Motivazione nel diritto comparato</w:t>
      </w:r>
    </w:p>
    <w:p w14:paraId="670BDBF0" w14:textId="09819B08" w:rsidR="006F0D24" w:rsidRPr="00192C70" w:rsidRDefault="006F0D24" w:rsidP="006F0D24">
      <w:pPr>
        <w:pStyle w:val="Corpotesto"/>
        <w:spacing w:before="165" w:line="360" w:lineRule="auto"/>
        <w:ind w:left="0" w:right="2062"/>
        <w:jc w:val="both"/>
        <w:rPr>
          <w:b/>
          <w:color w:val="548DD4" w:themeColor="text2" w:themeTint="99"/>
          <w:lang w:val="it-IT"/>
        </w:rPr>
      </w:pPr>
      <w:r>
        <w:rPr>
          <w:rFonts w:cs="Times New Roman"/>
          <w:b/>
          <w:bCs/>
          <w:lang w:val="it-IT"/>
        </w:rPr>
        <w:t>Ore</w:t>
      </w:r>
      <w:r>
        <w:rPr>
          <w:rFonts w:cs="Times New Roman"/>
          <w:b/>
          <w:bCs/>
          <w:lang w:val="it-IT"/>
        </w:rPr>
        <w:tab/>
        <w:t>10:35</w:t>
      </w:r>
      <w:r w:rsidRPr="001E4B97">
        <w:rPr>
          <w:rFonts w:cs="Times New Roman"/>
          <w:b/>
          <w:bCs/>
          <w:lang w:val="it-IT"/>
        </w:rPr>
        <w:tab/>
      </w:r>
      <w:r>
        <w:rPr>
          <w:b/>
          <w:color w:val="00BFFF"/>
          <w:lang w:val="it-IT"/>
        </w:rPr>
        <w:t xml:space="preserve"> </w:t>
      </w:r>
      <w:r w:rsidRPr="00192C70">
        <w:rPr>
          <w:b/>
          <w:color w:val="548DD4" w:themeColor="text2" w:themeTint="99"/>
          <w:lang w:val="it-IT"/>
        </w:rPr>
        <w:t xml:space="preserve">Dott. Luigi  </w:t>
      </w:r>
      <w:proofErr w:type="spellStart"/>
      <w:r w:rsidRPr="00192C70">
        <w:rPr>
          <w:b/>
          <w:color w:val="548DD4" w:themeColor="text2" w:themeTint="99"/>
          <w:lang w:val="it-IT"/>
        </w:rPr>
        <w:t>Birritteri</w:t>
      </w:r>
      <w:proofErr w:type="spellEnd"/>
      <w:r w:rsidRPr="00192C70">
        <w:rPr>
          <w:b/>
          <w:color w:val="548DD4" w:themeColor="text2" w:themeTint="99"/>
          <w:lang w:val="it-IT"/>
        </w:rPr>
        <w:t xml:space="preserve">, </w:t>
      </w:r>
      <w:r w:rsidR="00192C70">
        <w:rPr>
          <w:b/>
          <w:color w:val="548DD4" w:themeColor="text2" w:themeTint="99"/>
          <w:lang w:val="it-IT"/>
        </w:rPr>
        <w:t>Consigliere</w:t>
      </w:r>
      <w:r w:rsidRPr="00192C70">
        <w:rPr>
          <w:b/>
          <w:color w:val="548DD4" w:themeColor="text2" w:themeTint="99"/>
          <w:lang w:val="it-IT"/>
        </w:rPr>
        <w:t xml:space="preserve"> di Stato</w:t>
      </w:r>
    </w:p>
    <w:p w14:paraId="39077269" w14:textId="4ED93B4C" w:rsidR="006F0D24" w:rsidRDefault="006F0D24" w:rsidP="006F0D24">
      <w:pPr>
        <w:pStyle w:val="Corpotesto"/>
        <w:spacing w:before="165" w:line="360" w:lineRule="auto"/>
        <w:ind w:left="0" w:right="2062"/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Motivazione  del provvedimento giudiziario, vizi linguistici dei </w:t>
      </w:r>
      <w:r w:rsidR="003926E0">
        <w:rPr>
          <w:rFonts w:cs="Times New Roman"/>
          <w:i/>
          <w:lang w:val="it-IT"/>
        </w:rPr>
        <w:t>g</w:t>
      </w:r>
      <w:r>
        <w:rPr>
          <w:rFonts w:cs="Times New Roman"/>
          <w:i/>
          <w:lang w:val="it-IT"/>
        </w:rPr>
        <w:t xml:space="preserve">iuristi e l’efficacia del linguaggio e della comunicazione orale </w:t>
      </w:r>
    </w:p>
    <w:p w14:paraId="1CF9E5AD" w14:textId="77777777" w:rsidR="003926E0" w:rsidRDefault="003926E0" w:rsidP="006F0D24">
      <w:pPr>
        <w:pStyle w:val="Corpotesto"/>
        <w:spacing w:after="240" w:line="360" w:lineRule="auto"/>
        <w:ind w:left="0" w:right="-40"/>
        <w:jc w:val="both"/>
        <w:rPr>
          <w:rFonts w:cs="Times New Roman"/>
          <w:b/>
          <w:bCs/>
          <w:lang w:val="it-IT"/>
        </w:rPr>
      </w:pPr>
    </w:p>
    <w:p w14:paraId="6DBCFFFB" w14:textId="77777777" w:rsidR="006F0D24" w:rsidRDefault="006F0D24" w:rsidP="006F0D24">
      <w:pPr>
        <w:pStyle w:val="Corpotesto"/>
        <w:spacing w:after="240" w:line="360" w:lineRule="auto"/>
        <w:ind w:left="0" w:right="-40"/>
        <w:jc w:val="both"/>
        <w:rPr>
          <w:b/>
          <w:color w:val="00BFFF"/>
          <w:lang w:val="it-IT"/>
        </w:rPr>
      </w:pPr>
      <w:r w:rsidRPr="001E4B97">
        <w:rPr>
          <w:rFonts w:cs="Times New Roman"/>
          <w:b/>
          <w:bCs/>
          <w:lang w:val="it-IT"/>
        </w:rPr>
        <w:t>Ore</w:t>
      </w:r>
      <w:r w:rsidRPr="001E4B97">
        <w:rPr>
          <w:rFonts w:cs="Times New Roman"/>
          <w:b/>
          <w:bCs/>
          <w:lang w:val="it-IT"/>
        </w:rPr>
        <w:tab/>
      </w:r>
      <w:r>
        <w:rPr>
          <w:rFonts w:cs="Times New Roman"/>
          <w:b/>
          <w:bCs/>
          <w:lang w:val="it-IT"/>
        </w:rPr>
        <w:t xml:space="preserve">11:00 </w:t>
      </w:r>
      <w:r w:rsidRPr="00192C70">
        <w:rPr>
          <w:b/>
          <w:color w:val="548DD4" w:themeColor="text2" w:themeTint="99"/>
          <w:lang w:val="it-IT"/>
        </w:rPr>
        <w:t>Prof. Federigo Bambi, Professore di storia del diritto italiano e di lingua giuridica nell’Università di Firenze</w:t>
      </w:r>
    </w:p>
    <w:p w14:paraId="06B53839" w14:textId="77777777" w:rsidR="006F0D24" w:rsidRDefault="006F0D24" w:rsidP="006F0D24">
      <w:pPr>
        <w:pStyle w:val="Corpotesto"/>
        <w:spacing w:after="240" w:line="360" w:lineRule="auto"/>
        <w:ind w:left="0" w:right="-40"/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>Il linguaggio dei giudici, il linguaggio della giurisdizione a confronto con il linguaggio comune</w:t>
      </w:r>
    </w:p>
    <w:p w14:paraId="713A95E1" w14:textId="77777777" w:rsidR="006F0D24" w:rsidRDefault="006F0D24" w:rsidP="006F0D24">
      <w:pPr>
        <w:pStyle w:val="Titolo2"/>
        <w:spacing w:before="64" w:line="360" w:lineRule="auto"/>
        <w:ind w:left="0" w:right="102" w:firstLine="7"/>
        <w:rPr>
          <w:rFonts w:cs="Times New Roman"/>
          <w:color w:val="3F3F3F"/>
          <w:lang w:val="it-IT"/>
        </w:rPr>
      </w:pPr>
      <w:r>
        <w:rPr>
          <w:rFonts w:cs="Times New Roman"/>
          <w:color w:val="3F3F3F"/>
          <w:lang w:val="it-IT"/>
        </w:rPr>
        <w:t>Ore 12.0</w:t>
      </w:r>
      <w:r w:rsidRPr="00617CFF">
        <w:rPr>
          <w:rFonts w:cs="Times New Roman"/>
          <w:color w:val="3F3F3F"/>
          <w:lang w:val="it-IT"/>
        </w:rPr>
        <w:t xml:space="preserve">0 – Dibattito </w:t>
      </w:r>
    </w:p>
    <w:p w14:paraId="6F94DB43" w14:textId="77777777" w:rsidR="006F0D24" w:rsidRPr="00617CFF" w:rsidRDefault="006F0D24" w:rsidP="006F0D24">
      <w:pPr>
        <w:pStyle w:val="Titolo2"/>
        <w:spacing w:before="64" w:line="360" w:lineRule="auto"/>
        <w:ind w:left="0" w:right="102" w:firstLine="7"/>
        <w:rPr>
          <w:rFonts w:cs="Times New Roman"/>
          <w:b w:val="0"/>
          <w:bCs w:val="0"/>
          <w:lang w:val="it-IT"/>
        </w:rPr>
      </w:pPr>
      <w:r w:rsidRPr="00617CFF">
        <w:rPr>
          <w:rFonts w:cs="Times New Roman"/>
          <w:color w:val="3F3F3F"/>
          <w:lang w:val="it-IT"/>
        </w:rPr>
        <w:t xml:space="preserve">Ore 13.00 </w:t>
      </w:r>
      <w:r>
        <w:rPr>
          <w:rFonts w:cs="Times New Roman"/>
          <w:color w:val="3F3F3F"/>
          <w:lang w:val="it-IT"/>
        </w:rPr>
        <w:t>–</w:t>
      </w:r>
      <w:r w:rsidRPr="00617CFF">
        <w:rPr>
          <w:rFonts w:cs="Times New Roman"/>
          <w:color w:val="3F3F3F"/>
          <w:spacing w:val="6"/>
          <w:lang w:val="it-IT"/>
        </w:rPr>
        <w:t xml:space="preserve"> </w:t>
      </w:r>
      <w:r>
        <w:rPr>
          <w:rFonts w:cs="Times New Roman"/>
          <w:color w:val="3F3F3F"/>
          <w:lang w:val="it-IT"/>
        </w:rPr>
        <w:t>Chiusura dei lavori</w:t>
      </w:r>
    </w:p>
    <w:p w14:paraId="3CAC835D" w14:textId="77777777" w:rsidR="006F0D24" w:rsidRPr="00D401D8" w:rsidRDefault="006F0D24" w:rsidP="006F0D24">
      <w:pPr>
        <w:pStyle w:val="Corpotesto"/>
        <w:spacing w:line="360" w:lineRule="auto"/>
        <w:ind w:left="0" w:right="-40"/>
        <w:jc w:val="both"/>
        <w:rPr>
          <w:rFonts w:cs="Times New Roman"/>
          <w:i/>
          <w:lang w:val="it-IT"/>
        </w:rPr>
      </w:pPr>
    </w:p>
    <w:p w14:paraId="5A6787D4" w14:textId="77777777" w:rsidR="00D401D8" w:rsidRPr="00D401D8" w:rsidRDefault="00D401D8" w:rsidP="00D401D8">
      <w:pPr>
        <w:pStyle w:val="Corpotesto"/>
        <w:spacing w:line="360" w:lineRule="auto"/>
        <w:ind w:left="0" w:right="-40"/>
        <w:jc w:val="both"/>
        <w:rPr>
          <w:rFonts w:cs="Times New Roman"/>
          <w:i/>
          <w:lang w:val="it-IT"/>
        </w:rPr>
      </w:pPr>
    </w:p>
    <w:sectPr w:rsidR="00D401D8" w:rsidRPr="00D401D8" w:rsidSect="00514EC4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9F"/>
    <w:rsid w:val="000354CE"/>
    <w:rsid w:val="00040007"/>
    <w:rsid w:val="000A2FFF"/>
    <w:rsid w:val="000C310F"/>
    <w:rsid w:val="000D5CC9"/>
    <w:rsid w:val="001128CC"/>
    <w:rsid w:val="00147F9F"/>
    <w:rsid w:val="00192C70"/>
    <w:rsid w:val="001E1EA3"/>
    <w:rsid w:val="001E4B97"/>
    <w:rsid w:val="00227B6A"/>
    <w:rsid w:val="00244C34"/>
    <w:rsid w:val="00276798"/>
    <w:rsid w:val="002B1B44"/>
    <w:rsid w:val="002D40E6"/>
    <w:rsid w:val="002E3830"/>
    <w:rsid w:val="0030081A"/>
    <w:rsid w:val="00326A1A"/>
    <w:rsid w:val="003926E0"/>
    <w:rsid w:val="00403606"/>
    <w:rsid w:val="004B4C45"/>
    <w:rsid w:val="004D7245"/>
    <w:rsid w:val="004D7B00"/>
    <w:rsid w:val="00514EC4"/>
    <w:rsid w:val="00530439"/>
    <w:rsid w:val="00550004"/>
    <w:rsid w:val="00617CFF"/>
    <w:rsid w:val="00623067"/>
    <w:rsid w:val="00656AA0"/>
    <w:rsid w:val="00657880"/>
    <w:rsid w:val="006D4F9D"/>
    <w:rsid w:val="006F0D24"/>
    <w:rsid w:val="0070348E"/>
    <w:rsid w:val="00711838"/>
    <w:rsid w:val="007233A2"/>
    <w:rsid w:val="007673F7"/>
    <w:rsid w:val="00767B1A"/>
    <w:rsid w:val="00772DF6"/>
    <w:rsid w:val="0078257D"/>
    <w:rsid w:val="007D10C7"/>
    <w:rsid w:val="0085454A"/>
    <w:rsid w:val="008D5295"/>
    <w:rsid w:val="0099618D"/>
    <w:rsid w:val="00A04B20"/>
    <w:rsid w:val="00A154DD"/>
    <w:rsid w:val="00A271D5"/>
    <w:rsid w:val="00A27510"/>
    <w:rsid w:val="00A542D5"/>
    <w:rsid w:val="00B03521"/>
    <w:rsid w:val="00BA1BDC"/>
    <w:rsid w:val="00BB1D3A"/>
    <w:rsid w:val="00BE7B4E"/>
    <w:rsid w:val="00BF401A"/>
    <w:rsid w:val="00BF5AFB"/>
    <w:rsid w:val="00C07102"/>
    <w:rsid w:val="00C56F09"/>
    <w:rsid w:val="00D35411"/>
    <w:rsid w:val="00D401D8"/>
    <w:rsid w:val="00D459C2"/>
    <w:rsid w:val="00D53B0B"/>
    <w:rsid w:val="00DC0600"/>
    <w:rsid w:val="00DF2B14"/>
    <w:rsid w:val="00E27455"/>
    <w:rsid w:val="00E33D9F"/>
    <w:rsid w:val="00F25D47"/>
    <w:rsid w:val="00FA6EB6"/>
    <w:rsid w:val="00FC55D0"/>
    <w:rsid w:val="00FC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8338D"/>
  <w15:docId w15:val="{CFAEDB4F-11AC-4DB2-A1DD-E6E2E3A6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pPr>
      <w:ind w:left="1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C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C34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D53B0B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customStyle="1" w:styleId="CharStyle17">
    <w:name w:val="Char Style 17"/>
    <w:rsid w:val="00D53B0B"/>
    <w:rPr>
      <w:rFonts w:ascii="Arial" w:hAnsi="Arial"/>
      <w:lang w:bidi="ar-SA"/>
    </w:rPr>
  </w:style>
  <w:style w:type="character" w:customStyle="1" w:styleId="CharStyle38">
    <w:name w:val="Char Style 38"/>
    <w:rsid w:val="00D53B0B"/>
    <w:rPr>
      <w:rFonts w:ascii="Arial" w:hAnsi="Arial" w:cs="Arial"/>
      <w:b/>
      <w:bCs/>
      <w:sz w:val="20"/>
      <w:szCs w:val="20"/>
      <w:u w:val="none"/>
      <w:lang w:bidi="ar-SA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D7245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C21C3-3A97-424E-AFC4-E8A9A59D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Rossetti</dc:creator>
  <cp:lastModifiedBy>Utente Windows</cp:lastModifiedBy>
  <cp:revision>2</cp:revision>
  <dcterms:created xsi:type="dcterms:W3CDTF">2018-09-19T09:46:00Z</dcterms:created>
  <dcterms:modified xsi:type="dcterms:W3CDTF">2018-09-19T09:46:00Z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2018-07-20T00:00:00Z</vt:filetime>
  </property>
</Properties>
</file>